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49"/>
        <w:rPr>
          <w:rFonts w:ascii="Times New Roman"/>
          <w:sz w:val="24"/>
        </w:rPr>
      </w:pPr>
      <w:r>
        <w:rPr>
          <w:rFonts w:ascii="Times New Roman"/>
          <w:sz w:val="2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480004</wp:posOffset>
            </wp:positionH>
            <wp:positionV relativeFrom="page">
              <wp:posOffset>8795743</wp:posOffset>
            </wp:positionV>
            <wp:extent cx="777634" cy="77763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530" w:lineRule="atLeast"/>
        <w:ind w:right="3848" w:firstLine="3294"/>
      </w:pPr>
      <w:bookmarkStart w:name="Anexo I (8588664)" w:id="1"/>
      <w:bookmarkEnd w:id="1"/>
      <w:r>
        <w:rPr/>
      </w:r>
      <w:r>
        <w:rPr>
          <w:spacing w:val="-2"/>
          <w:w w:val="115"/>
        </w:rPr>
        <w:t>ANEXO</w:t>
      </w:r>
      <w:r>
        <w:rPr>
          <w:spacing w:val="-2"/>
          <w:w w:val="115"/>
        </w:rPr>
        <w:t> </w:t>
      </w:r>
      <w:r>
        <w:rPr>
          <w:w w:val="115"/>
        </w:rPr>
        <w:t>Processo: 23263.000956/2026-63</w:t>
      </w:r>
    </w:p>
    <w:p>
      <w:pPr>
        <w:spacing w:before="127"/>
        <w:ind w:left="1660" w:right="0" w:firstLine="0"/>
        <w:jc w:val="left"/>
        <w:rPr>
          <w:sz w:val="24"/>
        </w:rPr>
      </w:pPr>
      <w:r>
        <w:rPr>
          <w:w w:val="115"/>
          <w:sz w:val="24"/>
        </w:rPr>
        <w:t>Interessado: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Gessyka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Sousa</w:t>
      </w:r>
      <w:r>
        <w:rPr>
          <w:spacing w:val="-10"/>
          <w:w w:val="115"/>
          <w:sz w:val="24"/>
        </w:rPr>
        <w:t> </w:t>
      </w:r>
      <w:r>
        <w:rPr>
          <w:spacing w:val="-2"/>
          <w:w w:val="115"/>
          <w:sz w:val="24"/>
        </w:rPr>
        <w:t>Silva</w:t>
      </w:r>
    </w:p>
    <w:p>
      <w:pPr>
        <w:pStyle w:val="BodyText"/>
        <w:spacing w:before="79"/>
        <w:rPr>
          <w:sz w:val="24"/>
        </w:rPr>
      </w:pPr>
    </w:p>
    <w:p>
      <w:pPr>
        <w:pStyle w:val="Title"/>
        <w:spacing w:line="496" w:lineRule="auto"/>
      </w:pPr>
      <w:r>
        <w:rPr>
          <w:w w:val="125"/>
        </w:rPr>
        <w:t>ANEXO I </w:t>
      </w:r>
      <w:r>
        <w:rPr>
          <w:w w:val="120"/>
        </w:rPr>
        <w:t>PROPOSTA</w:t>
      </w:r>
      <w:r>
        <w:rPr>
          <w:spacing w:val="-13"/>
          <w:w w:val="120"/>
        </w:rPr>
        <w:t> </w:t>
      </w:r>
      <w:r>
        <w:rPr>
          <w:w w:val="120"/>
        </w:rPr>
        <w:t>CULTURAL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tbl>
      <w:tblPr>
        <w:tblW w:w="0" w:type="auto"/>
        <w:jc w:val="left"/>
        <w:tblInd w:w="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1"/>
        <w:gridCol w:w="6878"/>
      </w:tblGrid>
      <w:tr>
        <w:trPr>
          <w:trHeight w:val="417" w:hRule="atLeast"/>
        </w:trPr>
        <w:tc>
          <w:tcPr>
            <w:tcW w:w="2701" w:type="dxa"/>
          </w:tcPr>
          <w:p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Título</w:t>
            </w:r>
            <w:r>
              <w:rPr>
                <w:b/>
                <w:spacing w:val="-11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da</w:t>
            </w:r>
            <w:r>
              <w:rPr>
                <w:b/>
                <w:spacing w:val="-10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Proposta</w:t>
            </w:r>
          </w:p>
        </w:tc>
        <w:tc>
          <w:tcPr>
            <w:tcW w:w="6878" w:type="dxa"/>
          </w:tcPr>
          <w:p>
            <w:pPr>
              <w:pStyle w:val="TableParagraph"/>
              <w:spacing w:before="16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Escreva</w:t>
            </w:r>
            <w:r>
              <w:rPr>
                <w:i/>
                <w:spacing w:val="4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o</w:t>
            </w:r>
            <w:r>
              <w:rPr>
                <w:i/>
                <w:spacing w:val="4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título</w:t>
            </w:r>
            <w:r>
              <w:rPr>
                <w:i/>
                <w:spacing w:val="4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da</w:t>
            </w:r>
            <w:r>
              <w:rPr>
                <w:i/>
                <w:spacing w:val="5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sua</w:t>
            </w:r>
            <w:r>
              <w:rPr>
                <w:i/>
                <w:spacing w:val="4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obra</w:t>
            </w:r>
            <w:r>
              <w:rPr>
                <w:i/>
                <w:spacing w:val="4"/>
                <w:w w:val="105"/>
                <w:sz w:val="25"/>
              </w:rPr>
              <w:t> </w:t>
            </w:r>
            <w:r>
              <w:rPr>
                <w:i/>
                <w:w w:val="105"/>
                <w:sz w:val="25"/>
              </w:rPr>
              <w:t>ou</w:t>
            </w:r>
            <w:r>
              <w:rPr>
                <w:i/>
                <w:spacing w:val="5"/>
                <w:w w:val="105"/>
                <w:sz w:val="25"/>
              </w:rPr>
              <w:t> </w:t>
            </w:r>
            <w:r>
              <w:rPr>
                <w:i/>
                <w:spacing w:val="-2"/>
                <w:w w:val="105"/>
                <w:sz w:val="25"/>
              </w:rPr>
              <w:t>oficina.</w:t>
            </w:r>
          </w:p>
        </w:tc>
      </w:tr>
      <w:tr>
        <w:trPr>
          <w:trHeight w:val="1281" w:hRule="atLeast"/>
        </w:trPr>
        <w:tc>
          <w:tcPr>
            <w:tcW w:w="2701" w:type="dxa"/>
          </w:tcPr>
          <w:p>
            <w:pPr>
              <w:pStyle w:val="TableParagraph"/>
              <w:spacing w:line="247" w:lineRule="auto"/>
              <w:ind w:left="226" w:right="277" w:firstLine="3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Proponentes e </w:t>
            </w:r>
            <w:r>
              <w:rPr>
                <w:b/>
                <w:spacing w:val="-2"/>
                <w:w w:val="120"/>
                <w:sz w:val="24"/>
              </w:rPr>
              <w:t>demais </w:t>
            </w:r>
            <w:r>
              <w:rPr>
                <w:b/>
                <w:w w:val="120"/>
                <w:sz w:val="24"/>
              </w:rPr>
              <w:t>integrantes (em caso</w:t>
            </w:r>
            <w:r>
              <w:rPr>
                <w:b/>
                <w:spacing w:val="4"/>
                <w:w w:val="120"/>
                <w:sz w:val="24"/>
              </w:rPr>
              <w:t> </w:t>
            </w:r>
            <w:r>
              <w:rPr>
                <w:b/>
                <w:w w:val="120"/>
                <w:sz w:val="24"/>
              </w:rPr>
              <w:t>de</w:t>
            </w:r>
            <w:r>
              <w:rPr>
                <w:b/>
                <w:spacing w:val="6"/>
                <w:w w:val="120"/>
                <w:sz w:val="24"/>
              </w:rPr>
              <w:t> </w:t>
            </w:r>
            <w:r>
              <w:rPr>
                <w:b/>
                <w:spacing w:val="-2"/>
                <w:w w:val="120"/>
                <w:sz w:val="24"/>
              </w:rPr>
              <w:t>grupos)</w:t>
            </w:r>
          </w:p>
        </w:tc>
        <w:tc>
          <w:tcPr>
            <w:tcW w:w="6878" w:type="dxa"/>
          </w:tcPr>
          <w:p>
            <w:pPr>
              <w:pStyle w:val="TableParagraph"/>
              <w:spacing w:line="237" w:lineRule="auto" w:before="18"/>
              <w:ind w:right="53"/>
              <w:rPr>
                <w:i/>
                <w:sz w:val="25"/>
              </w:rPr>
            </w:pPr>
            <w:r>
              <w:rPr>
                <w:i/>
                <w:w w:val="105"/>
                <w:sz w:val="25"/>
              </w:rPr>
              <w:t>Escreva o nome completo de todos os integrantes em caso de grupos.</w:t>
            </w:r>
          </w:p>
        </w:tc>
      </w:tr>
      <w:tr>
        <w:trPr>
          <w:trHeight w:val="705" w:hRule="atLeast"/>
        </w:trPr>
        <w:tc>
          <w:tcPr>
            <w:tcW w:w="2701" w:type="dxa"/>
          </w:tcPr>
          <w:p>
            <w:pPr>
              <w:pStyle w:val="TableParagraph"/>
              <w:spacing w:line="247" w:lineRule="auto"/>
              <w:ind w:left="304" w:hanging="277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Sinopse/concepção </w:t>
            </w:r>
            <w:r>
              <w:rPr>
                <w:b/>
                <w:w w:val="120"/>
                <w:sz w:val="24"/>
              </w:rPr>
              <w:t>da obra/oficina</w:t>
            </w:r>
          </w:p>
        </w:tc>
        <w:tc>
          <w:tcPr>
            <w:tcW w:w="6878" w:type="dxa"/>
          </w:tcPr>
          <w:p>
            <w:pPr>
              <w:pStyle w:val="TableParagraph"/>
              <w:spacing w:line="237" w:lineRule="auto" w:before="18"/>
              <w:rPr>
                <w:i/>
                <w:sz w:val="25"/>
              </w:rPr>
            </w:pPr>
            <w:r>
              <w:rPr>
                <w:i/>
                <w:spacing w:val="-2"/>
                <w:w w:val="110"/>
                <w:sz w:val="25"/>
              </w:rPr>
              <w:t>Apresente</w:t>
            </w:r>
            <w:r>
              <w:rPr>
                <w:i/>
                <w:spacing w:val="-15"/>
                <w:w w:val="110"/>
                <w:sz w:val="25"/>
              </w:rPr>
              <w:t> </w:t>
            </w:r>
            <w:r>
              <w:rPr>
                <w:i/>
                <w:spacing w:val="-2"/>
                <w:w w:val="110"/>
                <w:sz w:val="25"/>
              </w:rPr>
              <w:t>sua</w:t>
            </w:r>
            <w:r>
              <w:rPr>
                <w:i/>
                <w:spacing w:val="-15"/>
                <w:w w:val="110"/>
                <w:sz w:val="25"/>
              </w:rPr>
              <w:t> </w:t>
            </w:r>
            <w:r>
              <w:rPr>
                <w:i/>
                <w:spacing w:val="-2"/>
                <w:w w:val="110"/>
                <w:sz w:val="25"/>
              </w:rPr>
              <w:t>obra,</w:t>
            </w:r>
            <w:r>
              <w:rPr>
                <w:i/>
                <w:spacing w:val="-15"/>
                <w:w w:val="110"/>
                <w:sz w:val="25"/>
              </w:rPr>
              <w:t> </w:t>
            </w:r>
            <w:r>
              <w:rPr>
                <w:i/>
                <w:spacing w:val="-2"/>
                <w:w w:val="110"/>
                <w:sz w:val="25"/>
              </w:rPr>
              <w:t>seus</w:t>
            </w:r>
            <w:r>
              <w:rPr>
                <w:i/>
                <w:spacing w:val="-15"/>
                <w:w w:val="110"/>
                <w:sz w:val="25"/>
              </w:rPr>
              <w:t> </w:t>
            </w:r>
            <w:r>
              <w:rPr>
                <w:i/>
                <w:spacing w:val="-2"/>
                <w:w w:val="110"/>
                <w:sz w:val="25"/>
              </w:rPr>
              <w:t>significados</w:t>
            </w:r>
            <w:r>
              <w:rPr>
                <w:i/>
                <w:spacing w:val="-15"/>
                <w:w w:val="110"/>
                <w:sz w:val="25"/>
              </w:rPr>
              <w:t> </w:t>
            </w:r>
            <w:r>
              <w:rPr>
                <w:i/>
                <w:spacing w:val="-2"/>
                <w:w w:val="110"/>
                <w:sz w:val="25"/>
              </w:rPr>
              <w:t>e</w:t>
            </w:r>
            <w:r>
              <w:rPr>
                <w:i/>
                <w:spacing w:val="-15"/>
                <w:w w:val="110"/>
                <w:sz w:val="25"/>
              </w:rPr>
              <w:t> </w:t>
            </w:r>
            <w:r>
              <w:rPr>
                <w:i/>
                <w:spacing w:val="-2"/>
                <w:w w:val="110"/>
                <w:sz w:val="25"/>
              </w:rPr>
              <w:t>referências</w:t>
            </w:r>
            <w:r>
              <w:rPr>
                <w:i/>
                <w:spacing w:val="-15"/>
                <w:w w:val="110"/>
                <w:sz w:val="25"/>
              </w:rPr>
              <w:t> </w:t>
            </w:r>
            <w:r>
              <w:rPr>
                <w:i/>
                <w:spacing w:val="-2"/>
                <w:w w:val="110"/>
                <w:sz w:val="25"/>
              </w:rPr>
              <w:t>ou </w:t>
            </w:r>
            <w:r>
              <w:rPr>
                <w:i/>
                <w:w w:val="110"/>
                <w:sz w:val="25"/>
              </w:rPr>
              <w:t>oficina</w:t>
            </w:r>
            <w:r>
              <w:rPr>
                <w:i/>
                <w:spacing w:val="-21"/>
                <w:w w:val="110"/>
                <w:sz w:val="25"/>
              </w:rPr>
              <w:t> </w:t>
            </w:r>
            <w:r>
              <w:rPr>
                <w:i/>
                <w:w w:val="110"/>
                <w:sz w:val="25"/>
              </w:rPr>
              <w:t>(descrevendo</w:t>
            </w:r>
            <w:r>
              <w:rPr>
                <w:i/>
                <w:spacing w:val="-21"/>
                <w:w w:val="110"/>
                <w:sz w:val="25"/>
              </w:rPr>
              <w:t> </w:t>
            </w:r>
            <w:r>
              <w:rPr>
                <w:i/>
                <w:w w:val="110"/>
                <w:sz w:val="25"/>
              </w:rPr>
              <w:t>objetivos</w:t>
            </w:r>
            <w:r>
              <w:rPr>
                <w:i/>
                <w:spacing w:val="-21"/>
                <w:w w:val="110"/>
                <w:sz w:val="25"/>
              </w:rPr>
              <w:t> </w:t>
            </w:r>
            <w:r>
              <w:rPr>
                <w:i/>
                <w:w w:val="110"/>
                <w:sz w:val="25"/>
              </w:rPr>
              <w:t>e</w:t>
            </w:r>
            <w:r>
              <w:rPr>
                <w:i/>
                <w:spacing w:val="-20"/>
                <w:w w:val="110"/>
                <w:sz w:val="25"/>
              </w:rPr>
              <w:t> </w:t>
            </w:r>
            <w:r>
              <w:rPr>
                <w:i/>
                <w:w w:val="110"/>
                <w:sz w:val="25"/>
              </w:rPr>
              <w:t>metodologia).</w:t>
            </w:r>
          </w:p>
        </w:tc>
      </w:tr>
      <w:tr>
        <w:trPr>
          <w:trHeight w:val="1281" w:hRule="atLeast"/>
        </w:trPr>
        <w:tc>
          <w:tcPr>
            <w:tcW w:w="2701" w:type="dxa"/>
          </w:tcPr>
          <w:p>
            <w:pPr>
              <w:pStyle w:val="TableParagraph"/>
              <w:spacing w:line="247" w:lineRule="auto"/>
              <w:ind w:left="190" w:right="241" w:firstLine="3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Recursos e </w:t>
            </w:r>
            <w:r>
              <w:rPr>
                <w:b/>
                <w:spacing w:val="-2"/>
                <w:w w:val="120"/>
                <w:sz w:val="24"/>
              </w:rPr>
              <w:t>Contrapartidas </w:t>
            </w:r>
            <w:r>
              <w:rPr>
                <w:b/>
                <w:w w:val="120"/>
                <w:sz w:val="24"/>
              </w:rPr>
              <w:t>Institucionais do </w:t>
            </w:r>
            <w:r>
              <w:rPr>
                <w:b/>
                <w:spacing w:val="-4"/>
                <w:w w:val="120"/>
                <w:sz w:val="24"/>
              </w:rPr>
              <w:t>IFCE</w:t>
            </w:r>
          </w:p>
        </w:tc>
        <w:tc>
          <w:tcPr>
            <w:tcW w:w="6878" w:type="dxa"/>
          </w:tcPr>
          <w:p>
            <w:pPr>
              <w:pStyle w:val="TableParagraph"/>
              <w:spacing w:line="237" w:lineRule="auto" w:before="18"/>
              <w:rPr>
                <w:i/>
                <w:sz w:val="25"/>
              </w:rPr>
            </w:pPr>
            <w:r>
              <w:rPr>
                <w:i/>
                <w:w w:val="110"/>
                <w:sz w:val="25"/>
              </w:rPr>
              <w:t>Liste os recursos e equipamentos necessários para apresentação da sua obra ou oficina, bem como as </w:t>
            </w:r>
            <w:r>
              <w:rPr>
                <w:i/>
                <w:sz w:val="25"/>
              </w:rPr>
              <w:t>contrapartidas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Institucionais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do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IFCE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necessárias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para</w:t>
            </w:r>
            <w:r>
              <w:rPr>
                <w:i/>
                <w:spacing w:val="40"/>
                <w:sz w:val="25"/>
              </w:rPr>
              <w:t> </w:t>
            </w:r>
            <w:r>
              <w:rPr>
                <w:i/>
                <w:sz w:val="25"/>
              </w:rPr>
              <w:t>a </w:t>
            </w:r>
            <w:r>
              <w:rPr>
                <w:i/>
                <w:w w:val="110"/>
                <w:sz w:val="25"/>
              </w:rPr>
              <w:t>produção e realização de sua proposta.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9"/>
        <w:rPr>
          <w:b/>
          <w:sz w:val="24"/>
        </w:rPr>
      </w:pPr>
    </w:p>
    <w:p>
      <w:pPr>
        <w:pStyle w:val="Heading1"/>
        <w:spacing w:before="1"/>
        <w:ind w:left="3"/>
        <w:jc w:val="center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461037</wp:posOffset>
            </wp:positionH>
            <wp:positionV relativeFrom="paragraph">
              <wp:posOffset>593347</wp:posOffset>
            </wp:positionV>
            <wp:extent cx="846056" cy="571659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CIDADE,</w:t>
      </w:r>
      <w:r>
        <w:rPr>
          <w:spacing w:val="-5"/>
          <w:w w:val="115"/>
        </w:rPr>
        <w:t> </w:t>
      </w:r>
      <w:r>
        <w:rPr>
          <w:w w:val="115"/>
        </w:rPr>
        <w:t>DIA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MÊS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2026.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438171</wp:posOffset>
                </wp:positionH>
                <wp:positionV relativeFrom="paragraph">
                  <wp:posOffset>192070</wp:posOffset>
                </wp:positionV>
                <wp:extent cx="6677025" cy="1524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5.123681pt;width:525.75pt;height:1.2pt;mso-position-horizontal-relative:page;mso-position-vertical-relative:paragraph;z-index:-15728640;mso-wrap-distance-left:0;mso-wrap-distance-right:0" id="docshapegroup4" coordorigin="690,302" coordsize="10515,24">
                <v:shape style="position:absolute;left:690;top:302;width:10515;height:12" id="docshape5" coordorigin="690,302" coordsize="10515,12" path="m11193,314l690,314,690,302,11205,302,11193,314xe" filled="true" fillcolor="#999999" stroked="false">
                  <v:path arrowok="t"/>
                  <v:fill type="solid"/>
                </v:shape>
                <v:shape style="position:absolute;left:690;top:314;width:10515;height:12" id="docshape6" coordorigin="690,314" coordsize="10515,12" path="m11205,326l690,326,702,314,11205,314,11205,326xe" filled="true" fillcolor="#ededed" stroked="false">
                  <v:path arrowok="t"/>
                  <v:fill type="solid"/>
                </v:shape>
                <v:shape style="position:absolute;left:690;top:302;width:12;height:24" id="docshape7" coordorigin="690,302" coordsize="12,24" path="m690,326l690,302,702,302,702,314,690,326xe" filled="true" fillcolor="#999999" stroked="false">
                  <v:path arrowok="t"/>
                  <v:fill type="solid"/>
                </v:shape>
                <v:shape style="position:absolute;left:11192;top:302;width:12;height:24" id="docshape8" coordorigin="11193,302" coordsize="12,24" path="m11205,326l11193,326,11193,314,11205,302,11205,326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59" w:lineRule="auto" w:before="187"/>
        <w:ind w:left="1540" w:right="456" w:firstLine="0"/>
        <w:jc w:val="both"/>
        <w:rPr>
          <w:sz w:val="21"/>
        </w:rPr>
      </w:pPr>
      <w:r>
        <w:rPr>
          <w:w w:val="120"/>
          <w:sz w:val="21"/>
        </w:rPr>
        <w:t>Documento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assinado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eletronicamente</w:t>
      </w:r>
      <w:r>
        <w:rPr>
          <w:spacing w:val="-3"/>
          <w:w w:val="120"/>
          <w:sz w:val="21"/>
        </w:rPr>
        <w:t> </w:t>
      </w:r>
      <w:r>
        <w:rPr>
          <w:w w:val="120"/>
          <w:sz w:val="21"/>
        </w:rPr>
        <w:t>por</w:t>
      </w:r>
      <w:r>
        <w:rPr>
          <w:spacing w:val="-10"/>
          <w:w w:val="120"/>
          <w:sz w:val="21"/>
        </w:rPr>
        <w:t> </w:t>
      </w:r>
      <w:r>
        <w:rPr>
          <w:b/>
          <w:w w:val="120"/>
          <w:sz w:val="21"/>
        </w:rPr>
        <w:t>Dina Santana de Sousa</w:t>
      </w:r>
      <w:r>
        <w:rPr>
          <w:w w:val="120"/>
          <w:sz w:val="21"/>
        </w:rPr>
        <w:t>, </w:t>
      </w:r>
      <w:r>
        <w:rPr>
          <w:b/>
          <w:w w:val="120"/>
          <w:sz w:val="21"/>
        </w:rPr>
        <w:t>Diretor(a) Geral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do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Campus</w:t>
      </w:r>
      <w:r>
        <w:rPr>
          <w:b/>
          <w:spacing w:val="-19"/>
          <w:w w:val="120"/>
          <w:sz w:val="21"/>
        </w:rPr>
        <w:t> </w:t>
      </w:r>
      <w:r>
        <w:rPr>
          <w:b/>
          <w:w w:val="120"/>
          <w:sz w:val="21"/>
        </w:rPr>
        <w:t>Canindé</w:t>
      </w:r>
      <w:r>
        <w:rPr>
          <w:w w:val="120"/>
          <w:sz w:val="21"/>
        </w:rPr>
        <w:t>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em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26/03/2026,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às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19:47,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com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fundamento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no</w:t>
      </w:r>
      <w:r>
        <w:rPr>
          <w:spacing w:val="-19"/>
          <w:w w:val="120"/>
          <w:sz w:val="21"/>
        </w:rPr>
        <w:t> </w:t>
      </w:r>
      <w:r>
        <w:rPr>
          <w:w w:val="120"/>
          <w:sz w:val="21"/>
        </w:rPr>
        <w:t>art. 6º,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§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1º,</w:t>
      </w:r>
      <w:r>
        <w:rPr>
          <w:spacing w:val="-8"/>
          <w:w w:val="120"/>
          <w:sz w:val="21"/>
        </w:rPr>
        <w:t> </w:t>
      </w:r>
      <w:r>
        <w:rPr>
          <w:w w:val="120"/>
          <w:sz w:val="21"/>
        </w:rPr>
        <w:t>do</w:t>
      </w:r>
      <w:r>
        <w:rPr>
          <w:spacing w:val="-3"/>
          <w:w w:val="120"/>
          <w:sz w:val="21"/>
        </w:rPr>
        <w:t> </w:t>
      </w:r>
      <w:hyperlink r:id="rId9">
        <w:r>
          <w:rPr>
            <w:color w:val="0000ED"/>
            <w:w w:val="120"/>
            <w:sz w:val="21"/>
            <w:u w:val="single" w:color="0000ED"/>
          </w:rPr>
          <w:t>Decreto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nº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8.539,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8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outubro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de</w:t>
        </w:r>
        <w:r>
          <w:rPr>
            <w:color w:val="0000ED"/>
            <w:spacing w:val="-8"/>
            <w:w w:val="120"/>
            <w:sz w:val="21"/>
            <w:u w:val="single" w:color="0000ED"/>
          </w:rPr>
          <w:t> </w:t>
        </w:r>
        <w:r>
          <w:rPr>
            <w:color w:val="0000ED"/>
            <w:w w:val="120"/>
            <w:sz w:val="21"/>
            <w:u w:val="single" w:color="0000ED"/>
          </w:rPr>
          <w:t>2015</w:t>
        </w:r>
      </w:hyperlink>
      <w:r>
        <w:rPr>
          <w:w w:val="120"/>
          <w:sz w:val="21"/>
        </w:rPr>
        <w:t>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438171</wp:posOffset>
                </wp:positionH>
                <wp:positionV relativeFrom="paragraph">
                  <wp:posOffset>73196</wp:posOffset>
                </wp:positionV>
                <wp:extent cx="6677025" cy="1524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5.763497pt;width:525.75pt;height:1.2pt;mso-position-horizontal-relative:page;mso-position-vertical-relative:paragraph;z-index:-15728128;mso-wrap-distance-left:0;mso-wrap-distance-right:0" id="docshapegroup9" coordorigin="690,115" coordsize="10515,24">
                <v:shape style="position:absolute;left:690;top:115;width:10515;height:12" id="docshape10" coordorigin="690,115" coordsize="10515,12" path="m11193,127l690,127,690,115,11205,115,11193,127xe" filled="true" fillcolor="#999999" stroked="false">
                  <v:path arrowok="t"/>
                  <v:fill type="solid"/>
                </v:shape>
                <v:shape style="position:absolute;left:690;top:127;width:10515;height:12" id="docshape11" coordorigin="690,127" coordsize="10515,12" path="m11205,139l690,139,702,127,11205,127,11205,139xe" filled="true" fillcolor="#ededed" stroked="false">
                  <v:path arrowok="t"/>
                  <v:fill type="solid"/>
                </v:shape>
                <v:shape style="position:absolute;left:690;top:115;width:12;height:24" id="docshape12" coordorigin="690,115" coordsize="12,24" path="m690,139l690,115,702,115,702,127,690,139xe" filled="true" fillcolor="#999999" stroked="false">
                  <v:path arrowok="t"/>
                  <v:fill type="solid"/>
                </v:shape>
                <v:shape style="position:absolute;left:11192;top:115;width:12;height:24" id="docshape13" coordorigin="11193,115" coordsize="12,24" path="m11205,139l11193,139,11193,127,11205,115,11205,139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59" w:lineRule="auto" w:before="211"/>
        <w:ind w:left="1492"/>
      </w:pPr>
      <w:r>
        <w:rPr>
          <w:w w:val="115"/>
        </w:rPr>
        <w:t>A autenticidade do documento pode ser conferida no site </w:t>
      </w:r>
      <w:hyperlink r:id="rId10">
        <w:r>
          <w:rPr>
            <w:color w:val="0000ED"/>
            <w:spacing w:val="-2"/>
            <w:w w:val="110"/>
            <w:u w:val="single" w:color="0000ED"/>
          </w:rPr>
          <w:t>https://sei.ifce.edu.br/sei/controlador_externo.php?</w:t>
        </w:r>
        <w:r>
          <w:rPr>
            <w:color w:val="0000ED"/>
            <w:spacing w:val="-2"/>
            <w:w w:val="110"/>
          </w:rPr>
          <w:t> </w:t>
        </w:r>
        <w:r>
          <w:rPr>
            <w:color w:val="0000ED"/>
            <w:w w:val="115"/>
            <w:u w:val="single" w:color="0000ED"/>
          </w:rPr>
          <w:t>acao=documento_conferir&amp;id_orgao_acesso_externo=0</w:t>
        </w:r>
      </w:hyperlink>
      <w:r>
        <w:rPr>
          <w:color w:val="0000ED"/>
          <w:w w:val="115"/>
        </w:rPr>
        <w:t> </w:t>
      </w:r>
      <w:r>
        <w:rPr>
          <w:w w:val="115"/>
        </w:rPr>
        <w:t>informando o código verificador </w:t>
      </w:r>
      <w:r>
        <w:rPr>
          <w:b/>
          <w:w w:val="115"/>
        </w:rPr>
        <w:t>8588664 </w:t>
      </w:r>
      <w:r>
        <w:rPr>
          <w:w w:val="115"/>
        </w:rPr>
        <w:t>e o código CRC</w:t>
      </w:r>
      <w:r>
        <w:rPr>
          <w:spacing w:val="40"/>
          <w:w w:val="115"/>
        </w:rPr>
        <w:t> </w:t>
      </w:r>
      <w:r>
        <w:rPr>
          <w:b/>
          <w:w w:val="115"/>
        </w:rPr>
        <w:t>549CB4F1</w:t>
      </w:r>
      <w:r>
        <w:rPr>
          <w:w w:val="115"/>
        </w:rPr>
        <w:t>.</w:t>
      </w:r>
    </w:p>
    <w:p>
      <w:pPr>
        <w:pStyle w:val="BodyTex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445793</wp:posOffset>
                </wp:positionH>
                <wp:positionV relativeFrom="paragraph">
                  <wp:posOffset>104151</wp:posOffset>
                </wp:positionV>
                <wp:extent cx="6661784" cy="152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8.200939pt;width:524.550pt;height:1.2pt;mso-position-horizontal-relative:page;mso-position-vertical-relative:paragraph;z-index:-15727616;mso-wrap-distance-left:0;mso-wrap-distance-right:0" id="docshapegroup14" coordorigin="702,164" coordsize="10491,24">
                <v:shape style="position:absolute;left:702;top:164;width:10491;height:12" id="docshape15" coordorigin="702,164" coordsize="10491,12" path="m11181,176l702,176,702,164,11193,164,11181,176xe" filled="true" fillcolor="#999999" stroked="false">
                  <v:path arrowok="t"/>
                  <v:fill type="solid"/>
                </v:shape>
                <v:shape style="position:absolute;left:702;top:176;width:10491;height:12" id="docshape16" coordorigin="702,176" coordsize="10491,12" path="m11193,188l702,188,714,176,11193,176,11193,188xe" filled="true" fillcolor="#ededed" stroked="false">
                  <v:path arrowok="t"/>
                  <v:fill type="solid"/>
                </v:shape>
                <v:shape style="position:absolute;left:702;top:164;width:12;height:24" id="docshape17" coordorigin="702,164" coordsize="12,24" path="m702,188l702,164,714,164,714,176,702,188xe" filled="true" fillcolor="#999999" stroked="false">
                  <v:path arrowok="t"/>
                  <v:fill type="solid"/>
                </v:shape>
                <v:shape style="position:absolute;left:11180;top:164;width:12;height:24" id="docshape18" coordorigin="11181,164" coordsize="12,24" path="m11193,188l11181,188,11181,176,11193,164,11193,188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453415</wp:posOffset>
                </wp:positionH>
                <wp:positionV relativeFrom="paragraph">
                  <wp:posOffset>355682</wp:posOffset>
                </wp:positionV>
                <wp:extent cx="6646545" cy="2349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646545" cy="23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6545" h="23495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6646481" y="7632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702003pt;margin-top:28.006517pt;width:523.35pt;height:1.85pt;mso-position-horizontal-relative:page;mso-position-vertical-relative:paragraph;z-index:-15727104;mso-wrap-distance-left:0;mso-wrap-distance-right:0" id="docshape19" coordorigin="714,560" coordsize="10467,37" path="m11181,584l714,584,714,596,11181,596,11181,584xm11181,560l714,560,714,572,11181,572,11181,560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5"/>
        <w:rPr>
          <w:sz w:val="20"/>
        </w:rPr>
      </w:pPr>
    </w:p>
    <w:p>
      <w:pPr>
        <w:tabs>
          <w:tab w:pos="9582" w:val="left" w:leader="none"/>
        </w:tabs>
        <w:spacing w:before="23"/>
        <w:ind w:left="148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23263.000956/2026-</w:t>
      </w:r>
      <w:r>
        <w:rPr>
          <w:spacing w:val="-5"/>
          <w:w w:val="120"/>
          <w:sz w:val="18"/>
        </w:rPr>
        <w:t>63</w:t>
      </w:r>
      <w:r>
        <w:rPr>
          <w:sz w:val="18"/>
        </w:rPr>
        <w:tab/>
      </w:r>
      <w:r>
        <w:rPr>
          <w:spacing w:val="-2"/>
          <w:w w:val="120"/>
          <w:sz w:val="18"/>
        </w:rPr>
        <w:t>8588664v1</w:t>
      </w:r>
    </w:p>
    <w:sectPr>
      <w:headerReference w:type="default" r:id="rId5"/>
      <w:footerReference w:type="default" r:id="rId6"/>
      <w:type w:val="continuous"/>
      <w:pgSz w:w="11900" w:h="16840"/>
      <w:pgMar w:header="570" w:footer="181" w:top="2340" w:bottom="380" w:left="566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960">
              <wp:simplePos x="0" y="0"/>
              <wp:positionH relativeFrom="page">
                <wp:posOffset>2113407</wp:posOffset>
              </wp:positionH>
              <wp:positionV relativeFrom="page">
                <wp:posOffset>10438730</wp:posOffset>
              </wp:positionV>
              <wp:extent cx="107061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706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Anexo I </w:t>
                          </w:r>
                          <w:r>
                            <w:rPr>
                              <w:rFonts w:ascii="Arial MT"/>
                              <w:color w:val="BEBEBE"/>
                              <w:spacing w:val="-2"/>
                              <w:sz w:val="20"/>
                            </w:rPr>
                            <w:t>(8588664)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6.410004pt;margin-top:821.947266pt;width:84.3pt;height:13.2pt;mso-position-horizontal-relative:page;mso-position-vertical-relative:page;z-index:-15787520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Anexo I </w:t>
                    </w:r>
                    <w:r>
                      <w:rPr>
                        <w:rFonts w:ascii="Arial MT"/>
                        <w:color w:val="BEBEBE"/>
                        <w:spacing w:val="-2"/>
                        <w:sz w:val="20"/>
                      </w:rPr>
                      <w:t>(8588664)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3475928</wp:posOffset>
              </wp:positionH>
              <wp:positionV relativeFrom="page">
                <wp:posOffset>10438730</wp:posOffset>
              </wp:positionV>
              <wp:extent cx="1967864" cy="16764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78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23263.000956/2026-63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3.69516pt;margin-top:821.947266pt;width:154.950pt;height:13.2pt;mso-position-horizontal-relative:page;mso-position-vertical-relative:page;z-index:-1578700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23263.000956/2026-63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3365067</wp:posOffset>
          </wp:positionH>
          <wp:positionV relativeFrom="page">
            <wp:posOffset>361950</wp:posOffset>
          </wp:positionV>
          <wp:extent cx="823189" cy="81556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189" cy="815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1073352</wp:posOffset>
              </wp:positionH>
              <wp:positionV relativeFrom="page">
                <wp:posOffset>1203512</wp:posOffset>
              </wp:positionV>
              <wp:extent cx="5407660" cy="2959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0766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0" w:right="22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15"/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13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13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13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EDUCAÇÃO,</w:t>
                          </w:r>
                          <w:r>
                            <w:rPr>
                              <w:spacing w:val="-13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CIÊNCIA</w:t>
                          </w:r>
                          <w:r>
                            <w:rPr>
                              <w:spacing w:val="-12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E</w:t>
                          </w:r>
                          <w:r>
                            <w:rPr>
                              <w:spacing w:val="-13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TECNOLOGIA</w:t>
                          </w:r>
                          <w:r>
                            <w:rPr>
                              <w:spacing w:val="-13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w w:val="115"/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13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15"/>
                              <w:sz w:val="18"/>
                            </w:rPr>
                            <w:t>CEARÁ</w:t>
                          </w:r>
                        </w:p>
                        <w:p>
                          <w:pPr>
                            <w:spacing w:before="7"/>
                            <w:ind w:left="22" w:right="22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10"/>
                              <w:sz w:val="18"/>
                            </w:rPr>
                            <w:t>Rodovia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BR</w:t>
                          </w:r>
                          <w:r>
                            <w:rPr>
                              <w:spacing w:val="2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020,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km</w:t>
                          </w:r>
                          <w:r>
                            <w:rPr>
                              <w:spacing w:val="2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303,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s/n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Bairro</w:t>
                          </w:r>
                          <w:r>
                            <w:rPr>
                              <w:spacing w:val="2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Jubaia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2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62700-000</w:t>
                          </w:r>
                          <w:r>
                            <w:rPr>
                              <w:spacing w:val="2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Canindé</w:t>
                          </w:r>
                          <w:r>
                            <w:rPr>
                              <w:spacing w:val="2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CE</w:t>
                          </w:r>
                          <w:r>
                            <w:rPr>
                              <w:spacing w:val="-4"/>
                              <w:w w:val="110"/>
                              <w:sz w:val="18"/>
                            </w:rPr>
                            <w:t> </w:t>
                          </w:r>
                          <w:r>
                            <w:rPr>
                              <w:w w:val="11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2"/>
                              <w:w w:val="110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www.ifce.edu.br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515907pt;margin-top:94.764763pt;width:425.8pt;height:23.3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0" w:right="2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INSTITUTO</w:t>
                    </w:r>
                    <w:r>
                      <w:rPr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FEDERAL</w:t>
                    </w:r>
                    <w:r>
                      <w:rPr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DE</w:t>
                    </w:r>
                    <w:r>
                      <w:rPr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EDUCAÇÃO,</w:t>
                    </w:r>
                    <w:r>
                      <w:rPr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CIÊNCIA</w:t>
                    </w:r>
                    <w:r>
                      <w:rPr>
                        <w:spacing w:val="-12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E</w:t>
                    </w:r>
                    <w:r>
                      <w:rPr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TECNOLOGIA</w:t>
                    </w:r>
                    <w:r>
                      <w:rPr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w w:val="115"/>
                        <w:sz w:val="18"/>
                      </w:rPr>
                      <w:t>DO</w:t>
                    </w:r>
                    <w:r>
                      <w:rPr>
                        <w:spacing w:val="-13"/>
                        <w:w w:val="115"/>
                        <w:sz w:val="18"/>
                      </w:rPr>
                      <w:t> </w:t>
                    </w:r>
                    <w:r>
                      <w:rPr>
                        <w:spacing w:val="-2"/>
                        <w:w w:val="115"/>
                        <w:sz w:val="18"/>
                      </w:rPr>
                      <w:t>CEARÁ</w:t>
                    </w:r>
                  </w:p>
                  <w:p>
                    <w:pPr>
                      <w:spacing w:before="7"/>
                      <w:ind w:left="22" w:right="2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w w:val="110"/>
                        <w:sz w:val="18"/>
                      </w:rPr>
                      <w:t>Rodovia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BR</w:t>
                    </w:r>
                    <w:r>
                      <w:rPr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020,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km</w:t>
                    </w:r>
                    <w:r>
                      <w:rPr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303,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s/n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Bairro</w:t>
                    </w:r>
                    <w:r>
                      <w:rPr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Jubaia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CEP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62700-000</w:t>
                    </w:r>
                    <w:r>
                      <w:rPr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Canindé</w:t>
                    </w:r>
                    <w:r>
                      <w:rPr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CE</w:t>
                    </w:r>
                    <w:r>
                      <w:rPr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w w:val="110"/>
                        <w:sz w:val="18"/>
                      </w:rPr>
                      <w:t>-</w:t>
                    </w:r>
                    <w:r>
                      <w:rPr>
                        <w:spacing w:val="2"/>
                        <w:w w:val="110"/>
                        <w:sz w:val="18"/>
                      </w:rPr>
                      <w:t> </w:t>
                    </w:r>
                    <w:hyperlink r:id="rId2">
                      <w:r>
                        <w:rPr>
                          <w:spacing w:val="-2"/>
                          <w:w w:val="110"/>
                          <w:sz w:val="18"/>
                        </w:rPr>
                        <w:t>www.ifce.edu.br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60"/>
      <w:outlineLvl w:val="1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905" w:right="3848" w:firstLine="918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9"/>
      <w:ind w:left="2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hyperlink" Target="http://www.planalto.gov.br/ccivil_03/_Ato2015-2018/2015/Decreto/D8539.htm" TargetMode="External"/><Relationship Id="rId10" Type="http://schemas.openxmlformats.org/officeDocument/2006/relationships/hyperlink" Target="https://sei.ifce.edu.br/sei/controlador_externo.php?acao=documento_conferir&amp;id_orgao_acesso_externo=0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fce.edu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23263.000956/2026-63</dc:title>
  <dcterms:created xsi:type="dcterms:W3CDTF">2026-03-27T17:46:19Z</dcterms:created>
  <dcterms:modified xsi:type="dcterms:W3CDTF">2026-03-27T17:46:19Z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2026-03-27T00:00:00Z</vt:filetime>
  </property>
</Properties>
</file>