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40" w:lineRule="auto"/>
        <w:ind w:right="360" w:hanging="2"/>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2082478</wp:posOffset>
            </wp:positionH>
            <wp:positionV relativeFrom="paragraph">
              <wp:posOffset>-187172</wp:posOffset>
            </wp:positionV>
            <wp:extent cx="1561587" cy="878434"/>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61587" cy="878434"/>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240" w:lineRule="auto"/>
        <w:ind w:right="360" w:hanging="2"/>
        <w:jc w:val="center"/>
        <w:rPr>
          <w:color w:val="000000"/>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0" w:line="240" w:lineRule="auto"/>
        <w:ind w:right="360" w:hanging="2"/>
        <w:jc w:val="center"/>
        <w:rPr>
          <w:color w:val="00000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after="0" w:line="240" w:lineRule="auto"/>
        <w:ind w:right="360" w:hanging="2"/>
        <w:jc w:val="center"/>
        <w:rPr>
          <w:color w:val="000000"/>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after="0" w:line="240" w:lineRule="auto"/>
        <w:ind w:right="360" w:hanging="2"/>
        <w:jc w:val="center"/>
        <w:rPr>
          <w:color w:val="000000"/>
        </w:rPr>
      </w:pPr>
      <w:r w:rsidDel="00000000" w:rsidR="00000000" w:rsidRPr="00000000">
        <w:rPr>
          <w:color w:val="000000"/>
          <w:rtl w:val="0"/>
        </w:rPr>
        <w:t xml:space="preserve">MINISTÉRIO DA EDUCAÇÃO</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after="0" w:line="240" w:lineRule="auto"/>
        <w:ind w:right="360" w:hanging="2"/>
        <w:jc w:val="center"/>
        <w:rPr>
          <w:color w:val="000000"/>
        </w:rPr>
      </w:pPr>
      <w:r w:rsidDel="00000000" w:rsidR="00000000" w:rsidRPr="00000000">
        <w:rPr>
          <w:color w:val="000000"/>
          <w:rtl w:val="0"/>
        </w:rPr>
        <w:t xml:space="preserve">SECRETARIA DE EDUCAÇÃO PROFISSIONAL E TECNOLÓGICA</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0" w:line="240" w:lineRule="auto"/>
        <w:ind w:right="360" w:hanging="2"/>
        <w:jc w:val="center"/>
        <w:rPr>
          <w:color w:val="000000"/>
        </w:rPr>
      </w:pPr>
      <w:r w:rsidDel="00000000" w:rsidR="00000000" w:rsidRPr="00000000">
        <w:rPr>
          <w:color w:val="000000"/>
          <w:rtl w:val="0"/>
        </w:rPr>
        <w:t xml:space="preserve">INSTITUTO FEDERAL DE EDUCAÇÃO, CIÊNCIA E TECNOLOGIA DO CEARÁ</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0" w:line="240" w:lineRule="auto"/>
        <w:ind w:right="360" w:hanging="2"/>
        <w:jc w:val="center"/>
        <w:rPr>
          <w:color w:val="ff0000"/>
        </w:rPr>
      </w:pPr>
      <w:r w:rsidDel="00000000" w:rsidR="00000000" w:rsidRPr="00000000">
        <w:rPr>
          <w:color w:val="ff0000"/>
          <w:rtl w:val="0"/>
        </w:rPr>
        <w:t xml:space="preserve">CAMPUS XXXXXXXXX</w:t>
      </w:r>
    </w:p>
    <w:p w:rsidR="00000000" w:rsidDel="00000000" w:rsidP="00000000" w:rsidRDefault="00000000" w:rsidRPr="00000000" w14:paraId="00000009">
      <w:pPr>
        <w:ind w:hanging="2"/>
        <w:rPr/>
      </w:pPr>
      <w:r w:rsidDel="00000000" w:rsidR="00000000" w:rsidRPr="00000000">
        <w:rPr>
          <w:rtl w:val="0"/>
        </w:rPr>
      </w:r>
    </w:p>
    <w:p w:rsidR="00000000" w:rsidDel="00000000" w:rsidP="00000000" w:rsidRDefault="00000000" w:rsidRPr="00000000" w14:paraId="0000000A">
      <w:pPr>
        <w:ind w:hanging="2"/>
        <w:rPr/>
      </w:pPr>
      <w:r w:rsidDel="00000000" w:rsidR="00000000" w:rsidRPr="00000000">
        <w:rPr>
          <w:rtl w:val="0"/>
        </w:rPr>
      </w:r>
    </w:p>
    <w:p w:rsidR="00000000" w:rsidDel="00000000" w:rsidP="00000000" w:rsidRDefault="00000000" w:rsidRPr="00000000" w14:paraId="0000000B">
      <w:pPr>
        <w:ind w:hanging="2"/>
        <w:jc w:val="center"/>
        <w:rPr/>
      </w:pPr>
      <w:r w:rsidDel="00000000" w:rsidR="00000000" w:rsidRPr="00000000">
        <w:rPr>
          <w:rtl w:val="0"/>
        </w:rPr>
      </w:r>
    </w:p>
    <w:p w:rsidR="00000000" w:rsidDel="00000000" w:rsidP="00000000" w:rsidRDefault="00000000" w:rsidRPr="00000000" w14:paraId="0000000C">
      <w:pPr>
        <w:ind w:hanging="2"/>
        <w:jc w:val="center"/>
        <w:rPr/>
      </w:pPr>
      <w:r w:rsidDel="00000000" w:rsidR="00000000" w:rsidRPr="00000000">
        <w:rPr>
          <w:rtl w:val="0"/>
        </w:rPr>
      </w:r>
    </w:p>
    <w:p w:rsidR="00000000" w:rsidDel="00000000" w:rsidP="00000000" w:rsidRDefault="00000000" w:rsidRPr="00000000" w14:paraId="0000000D">
      <w:pPr>
        <w:ind w:hanging="2"/>
        <w:jc w:val="center"/>
        <w:rPr/>
      </w:pPr>
      <w:r w:rsidDel="00000000" w:rsidR="00000000" w:rsidRPr="00000000">
        <w:rPr>
          <w:rtl w:val="0"/>
        </w:rPr>
      </w:r>
    </w:p>
    <w:p w:rsidR="00000000" w:rsidDel="00000000" w:rsidP="00000000" w:rsidRDefault="00000000" w:rsidRPr="00000000" w14:paraId="0000000E">
      <w:pPr>
        <w:ind w:hanging="2"/>
        <w:jc w:val="center"/>
        <w:rPr/>
      </w:pPr>
      <w:r w:rsidDel="00000000" w:rsidR="00000000" w:rsidRPr="00000000">
        <w:rPr>
          <w:rtl w:val="0"/>
        </w:rPr>
      </w:r>
    </w:p>
    <w:p w:rsidR="00000000" w:rsidDel="00000000" w:rsidP="00000000" w:rsidRDefault="00000000" w:rsidRPr="00000000" w14:paraId="0000000F">
      <w:pPr>
        <w:ind w:hanging="2"/>
        <w:jc w:val="center"/>
        <w:rPr/>
      </w:pPr>
      <w:r w:rsidDel="00000000" w:rsidR="00000000" w:rsidRPr="00000000">
        <w:rPr>
          <w:rtl w:val="0"/>
        </w:rPr>
      </w:r>
    </w:p>
    <w:p w:rsidR="00000000" w:rsidDel="00000000" w:rsidP="00000000" w:rsidRDefault="00000000" w:rsidRPr="00000000" w14:paraId="00000010">
      <w:pPr>
        <w:ind w:hanging="2"/>
        <w:jc w:val="center"/>
        <w:rPr/>
      </w:pPr>
      <w:r w:rsidDel="00000000" w:rsidR="00000000" w:rsidRPr="00000000">
        <w:rPr>
          <w:rtl w:val="0"/>
        </w:rPr>
      </w:r>
    </w:p>
    <w:p w:rsidR="00000000" w:rsidDel="00000000" w:rsidP="00000000" w:rsidRDefault="00000000" w:rsidRPr="00000000" w14:paraId="00000011">
      <w:pPr>
        <w:ind w:hanging="2"/>
        <w:jc w:val="center"/>
        <w:rPr/>
      </w:pPr>
      <w:r w:rsidDel="00000000" w:rsidR="00000000" w:rsidRPr="00000000">
        <w:rPr>
          <w:rtl w:val="0"/>
        </w:rPr>
      </w:r>
    </w:p>
    <w:p w:rsidR="00000000" w:rsidDel="00000000" w:rsidP="00000000" w:rsidRDefault="00000000" w:rsidRPr="00000000" w14:paraId="00000012">
      <w:pPr>
        <w:ind w:hanging="2"/>
        <w:jc w:val="center"/>
        <w:rPr/>
      </w:pPr>
      <w:r w:rsidDel="00000000" w:rsidR="00000000" w:rsidRPr="00000000">
        <w:rPr>
          <w:rtl w:val="0"/>
        </w:rPr>
      </w:r>
    </w:p>
    <w:p w:rsidR="00000000" w:rsidDel="00000000" w:rsidP="00000000" w:rsidRDefault="00000000" w:rsidRPr="00000000" w14:paraId="00000013">
      <w:pPr>
        <w:ind w:left="1" w:hanging="3"/>
        <w:jc w:val="center"/>
        <w:rPr/>
      </w:pPr>
      <w:r w:rsidDel="00000000" w:rsidR="00000000" w:rsidRPr="00000000">
        <w:rPr>
          <w:rtl w:val="0"/>
        </w:rPr>
        <w:t xml:space="preserve">PROJETO PEDAGÓGICO DO </w:t>
      </w:r>
    </w:p>
    <w:p w:rsidR="00000000" w:rsidDel="00000000" w:rsidP="00000000" w:rsidRDefault="00000000" w:rsidRPr="00000000" w14:paraId="00000014">
      <w:pPr>
        <w:ind w:left="1" w:hanging="3"/>
        <w:jc w:val="center"/>
        <w:rPr/>
      </w:pPr>
      <w:r w:rsidDel="00000000" w:rsidR="00000000" w:rsidRPr="00000000">
        <w:rPr>
          <w:rtl w:val="0"/>
        </w:rPr>
        <w:t xml:space="preserve">CURSO DE ESPECIALIZAÇÃO EM </w:t>
      </w:r>
      <w:r w:rsidDel="00000000" w:rsidR="00000000" w:rsidRPr="00000000">
        <w:rPr>
          <w:color w:val="ff0000"/>
          <w:rtl w:val="0"/>
        </w:rPr>
        <w:t xml:space="preserve">XXXXXXXXXXXXXXXXX</w:t>
      </w:r>
      <w:r w:rsidDel="00000000" w:rsidR="00000000" w:rsidRPr="00000000">
        <w:rPr>
          <w:rtl w:val="0"/>
        </w:rPr>
      </w:r>
    </w:p>
    <w:p w:rsidR="00000000" w:rsidDel="00000000" w:rsidP="00000000" w:rsidRDefault="00000000" w:rsidRPr="00000000" w14:paraId="00000015">
      <w:pPr>
        <w:ind w:hanging="2"/>
        <w:jc w:val="center"/>
        <w:rPr>
          <w:color w:val="ff0000"/>
        </w:rPr>
      </w:pPr>
      <w:r w:rsidDel="00000000" w:rsidR="00000000" w:rsidRPr="00000000">
        <w:rPr>
          <w:rtl w:val="0"/>
        </w:rPr>
      </w:r>
    </w:p>
    <w:p w:rsidR="00000000" w:rsidDel="00000000" w:rsidP="00000000" w:rsidRDefault="00000000" w:rsidRPr="00000000" w14:paraId="00000016">
      <w:pPr>
        <w:ind w:hanging="2"/>
        <w:jc w:val="center"/>
        <w:rPr>
          <w:color w:val="ff0000"/>
        </w:rPr>
      </w:pPr>
      <w:r w:rsidDel="00000000" w:rsidR="00000000" w:rsidRPr="00000000">
        <w:rPr>
          <w:rtl w:val="0"/>
        </w:rPr>
      </w:r>
    </w:p>
    <w:p w:rsidR="00000000" w:rsidDel="00000000" w:rsidP="00000000" w:rsidRDefault="00000000" w:rsidRPr="00000000" w14:paraId="00000017">
      <w:pPr>
        <w:ind w:hanging="2"/>
        <w:jc w:val="center"/>
        <w:rPr>
          <w:color w:val="ff0000"/>
        </w:rPr>
      </w:pPr>
      <w:r w:rsidDel="00000000" w:rsidR="00000000" w:rsidRPr="00000000">
        <w:rPr>
          <w:rtl w:val="0"/>
        </w:rPr>
      </w:r>
    </w:p>
    <w:p w:rsidR="00000000" w:rsidDel="00000000" w:rsidP="00000000" w:rsidRDefault="00000000" w:rsidRPr="00000000" w14:paraId="00000018">
      <w:pPr>
        <w:ind w:hanging="2"/>
        <w:jc w:val="center"/>
        <w:rPr>
          <w:color w:val="ff0000"/>
        </w:rPr>
      </w:pPr>
      <w:r w:rsidDel="00000000" w:rsidR="00000000" w:rsidRPr="00000000">
        <w:rPr>
          <w:rtl w:val="0"/>
        </w:rPr>
      </w:r>
    </w:p>
    <w:p w:rsidR="00000000" w:rsidDel="00000000" w:rsidP="00000000" w:rsidRDefault="00000000" w:rsidRPr="00000000" w14:paraId="00000019">
      <w:pPr>
        <w:ind w:hanging="2"/>
        <w:jc w:val="center"/>
        <w:rPr>
          <w:color w:val="ff0000"/>
        </w:rPr>
      </w:pPr>
      <w:r w:rsidDel="00000000" w:rsidR="00000000" w:rsidRPr="00000000">
        <w:rPr>
          <w:rtl w:val="0"/>
        </w:rPr>
      </w:r>
    </w:p>
    <w:p w:rsidR="00000000" w:rsidDel="00000000" w:rsidP="00000000" w:rsidRDefault="00000000" w:rsidRPr="00000000" w14:paraId="0000001A">
      <w:pPr>
        <w:ind w:hanging="2"/>
        <w:jc w:val="center"/>
        <w:rPr>
          <w:color w:val="ff0000"/>
        </w:rPr>
      </w:pPr>
      <w:r w:rsidDel="00000000" w:rsidR="00000000" w:rsidRPr="00000000">
        <w:rPr>
          <w:rtl w:val="0"/>
        </w:rPr>
      </w:r>
    </w:p>
    <w:p w:rsidR="00000000" w:rsidDel="00000000" w:rsidP="00000000" w:rsidRDefault="00000000" w:rsidRPr="00000000" w14:paraId="0000001B">
      <w:pPr>
        <w:ind w:hanging="2"/>
        <w:jc w:val="center"/>
        <w:rPr>
          <w:color w:val="ff0000"/>
        </w:rPr>
      </w:pPr>
      <w:r w:rsidDel="00000000" w:rsidR="00000000" w:rsidRPr="00000000">
        <w:rPr>
          <w:rtl w:val="0"/>
        </w:rPr>
      </w:r>
    </w:p>
    <w:p w:rsidR="00000000" w:rsidDel="00000000" w:rsidP="00000000" w:rsidRDefault="00000000" w:rsidRPr="00000000" w14:paraId="0000001C">
      <w:pPr>
        <w:ind w:hanging="2"/>
        <w:jc w:val="center"/>
        <w:rPr>
          <w:color w:val="ff0000"/>
        </w:rPr>
      </w:pPr>
      <w:r w:rsidDel="00000000" w:rsidR="00000000" w:rsidRPr="00000000">
        <w:rPr>
          <w:rtl w:val="0"/>
        </w:rPr>
      </w:r>
    </w:p>
    <w:p w:rsidR="00000000" w:rsidDel="00000000" w:rsidP="00000000" w:rsidRDefault="00000000" w:rsidRPr="00000000" w14:paraId="0000001D">
      <w:pPr>
        <w:ind w:hanging="2"/>
        <w:jc w:val="center"/>
        <w:rPr>
          <w:color w:val="ff0000"/>
        </w:rPr>
      </w:pPr>
      <w:r w:rsidDel="00000000" w:rsidR="00000000" w:rsidRPr="00000000">
        <w:rPr>
          <w:rtl w:val="0"/>
        </w:rPr>
      </w:r>
    </w:p>
    <w:p w:rsidR="00000000" w:rsidDel="00000000" w:rsidP="00000000" w:rsidRDefault="00000000" w:rsidRPr="00000000" w14:paraId="0000001E">
      <w:pPr>
        <w:ind w:hanging="2"/>
        <w:jc w:val="center"/>
        <w:rPr>
          <w:color w:val="ff0000"/>
        </w:rPr>
      </w:pPr>
      <w:r w:rsidDel="00000000" w:rsidR="00000000" w:rsidRPr="00000000">
        <w:rPr>
          <w:rtl w:val="0"/>
        </w:rPr>
      </w:r>
    </w:p>
    <w:p w:rsidR="00000000" w:rsidDel="00000000" w:rsidP="00000000" w:rsidRDefault="00000000" w:rsidRPr="00000000" w14:paraId="0000001F">
      <w:pPr>
        <w:ind w:hanging="2"/>
        <w:jc w:val="center"/>
        <w:rPr>
          <w:color w:val="ff0000"/>
        </w:rPr>
      </w:pPr>
      <w:r w:rsidDel="00000000" w:rsidR="00000000" w:rsidRPr="00000000">
        <w:rPr>
          <w:color w:val="ff0000"/>
          <w:rtl w:val="0"/>
        </w:rPr>
        <w:t xml:space="preserve">Local, ano</w:t>
      </w:r>
    </w:p>
    <w:p w:rsidR="00000000" w:rsidDel="00000000" w:rsidP="00000000" w:rsidRDefault="00000000" w:rsidRPr="00000000" w14:paraId="00000020">
      <w:pPr>
        <w:spacing w:after="0" w:line="240" w:lineRule="auto"/>
        <w:ind w:hanging="2"/>
        <w:jc w:val="both"/>
        <w:rPr>
          <w:b w:val="1"/>
          <w:bCs w:val="1"/>
        </w:rPr>
      </w:pPr>
      <w:r w:rsidDel="00000000" w:rsidR="00000000" w:rsidRPr="00000000">
        <w:rPr>
          <w:b w:val="1"/>
          <w:bCs w:val="1"/>
          <w:rtl w:val="0"/>
        </w:rPr>
        <w:t xml:space="preserve">GRUPO GESTOR DO IFCE</w:t>
      </w:r>
    </w:p>
    <w:p w:rsidR="00000000" w:rsidDel="00000000" w:rsidP="00000000" w:rsidRDefault="00000000" w:rsidRPr="00000000" w14:paraId="00000021">
      <w:pPr>
        <w:spacing w:after="0" w:line="240" w:lineRule="auto"/>
        <w:ind w:hanging="2"/>
        <w:jc w:val="both"/>
        <w:rPr>
          <w:color w:val="ff0000"/>
        </w:rPr>
      </w:pPr>
      <w:r w:rsidDel="00000000" w:rsidR="00000000" w:rsidRPr="00000000">
        <w:rPr>
          <w:rtl w:val="0"/>
        </w:rPr>
      </w:r>
    </w:p>
    <w:p w:rsidR="00000000" w:rsidDel="00000000" w:rsidP="00000000" w:rsidRDefault="00000000" w:rsidRPr="00000000" w14:paraId="00000022">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23">
      <w:pPr>
        <w:spacing w:after="0" w:line="240" w:lineRule="auto"/>
        <w:ind w:hanging="2"/>
        <w:jc w:val="both"/>
        <w:rPr>
          <w:b w:val="1"/>
          <w:bCs w:val="1"/>
          <w:color w:val="000000"/>
        </w:rPr>
      </w:pPr>
      <w:r w:rsidDel="00000000" w:rsidR="00000000" w:rsidRPr="00000000">
        <w:rPr>
          <w:b w:val="1"/>
          <w:bCs w:val="1"/>
          <w:color w:val="000000"/>
          <w:rtl w:val="0"/>
        </w:rPr>
        <w:t xml:space="preserve">Reitor</w:t>
      </w:r>
    </w:p>
    <w:p w:rsidR="00000000" w:rsidDel="00000000" w:rsidP="00000000" w:rsidRDefault="00000000" w:rsidRPr="00000000" w14:paraId="00000024">
      <w:pPr>
        <w:spacing w:after="0" w:line="240" w:lineRule="auto"/>
        <w:ind w:hanging="2"/>
        <w:jc w:val="both"/>
        <w:rPr>
          <w:b w:val="1"/>
          <w:bCs w:val="1"/>
          <w:color w:val="000000"/>
        </w:rPr>
      </w:pPr>
      <w:r w:rsidDel="00000000" w:rsidR="00000000" w:rsidRPr="00000000">
        <w:rPr>
          <w:rtl w:val="0"/>
        </w:rPr>
      </w:r>
    </w:p>
    <w:p w:rsidR="00000000" w:rsidDel="00000000" w:rsidP="00000000" w:rsidRDefault="00000000" w:rsidRPr="00000000" w14:paraId="00000025">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26">
      <w:pPr>
        <w:spacing w:after="0" w:line="240" w:lineRule="auto"/>
        <w:ind w:hanging="2"/>
        <w:jc w:val="both"/>
        <w:rPr>
          <w:b w:val="1"/>
          <w:bCs w:val="1"/>
          <w:color w:val="000000"/>
        </w:rPr>
      </w:pPr>
      <w:r w:rsidDel="00000000" w:rsidR="00000000" w:rsidRPr="00000000">
        <w:rPr>
          <w:b w:val="1"/>
          <w:bCs w:val="1"/>
          <w:color w:val="000000"/>
          <w:rtl w:val="0"/>
        </w:rPr>
        <w:t xml:space="preserve">Pró-reitor(a) de ensino</w:t>
      </w:r>
    </w:p>
    <w:p w:rsidR="00000000" w:rsidDel="00000000" w:rsidP="00000000" w:rsidRDefault="00000000" w:rsidRPr="00000000" w14:paraId="00000027">
      <w:pPr>
        <w:spacing w:after="0" w:line="240" w:lineRule="auto"/>
        <w:ind w:hanging="2"/>
        <w:jc w:val="both"/>
        <w:rPr>
          <w:b w:val="1"/>
          <w:bCs w:val="1"/>
          <w:color w:val="000000"/>
        </w:rPr>
      </w:pPr>
      <w:r w:rsidDel="00000000" w:rsidR="00000000" w:rsidRPr="00000000">
        <w:rPr>
          <w:rtl w:val="0"/>
        </w:rPr>
      </w:r>
    </w:p>
    <w:p w:rsidR="00000000" w:rsidDel="00000000" w:rsidP="00000000" w:rsidRDefault="00000000" w:rsidRPr="00000000" w14:paraId="00000028">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29">
      <w:pPr>
        <w:spacing w:after="0" w:line="240" w:lineRule="auto"/>
        <w:ind w:hanging="2"/>
        <w:jc w:val="both"/>
        <w:rPr>
          <w:b w:val="1"/>
          <w:bCs w:val="1"/>
          <w:color w:val="000000"/>
        </w:rPr>
      </w:pPr>
      <w:r w:rsidDel="00000000" w:rsidR="00000000" w:rsidRPr="00000000">
        <w:rPr>
          <w:b w:val="1"/>
          <w:bCs w:val="1"/>
          <w:color w:val="000000"/>
          <w:rtl w:val="0"/>
        </w:rPr>
        <w:t xml:space="preserve">Pró-reitor(a) de pesquisa, pós-graduação e inovação</w:t>
      </w:r>
    </w:p>
    <w:p w:rsidR="00000000" w:rsidDel="00000000" w:rsidP="00000000" w:rsidRDefault="00000000" w:rsidRPr="00000000" w14:paraId="0000002A">
      <w:pPr>
        <w:spacing w:after="0" w:line="240" w:lineRule="auto"/>
        <w:ind w:hanging="2"/>
        <w:jc w:val="both"/>
        <w:rPr>
          <w:b w:val="1"/>
          <w:bCs w:val="1"/>
          <w:color w:val="000000"/>
        </w:rPr>
      </w:pPr>
      <w:r w:rsidDel="00000000" w:rsidR="00000000" w:rsidRPr="00000000">
        <w:rPr>
          <w:rtl w:val="0"/>
        </w:rPr>
      </w:r>
    </w:p>
    <w:p w:rsidR="00000000" w:rsidDel="00000000" w:rsidP="00000000" w:rsidRDefault="00000000" w:rsidRPr="00000000" w14:paraId="0000002B">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2C">
      <w:pPr>
        <w:spacing w:after="0" w:line="240" w:lineRule="auto"/>
        <w:ind w:hanging="2"/>
        <w:jc w:val="both"/>
        <w:rPr>
          <w:b w:val="1"/>
          <w:bCs w:val="1"/>
          <w:color w:val="000000"/>
        </w:rPr>
      </w:pPr>
      <w:r w:rsidDel="00000000" w:rsidR="00000000" w:rsidRPr="00000000">
        <w:rPr>
          <w:b w:val="1"/>
          <w:bCs w:val="1"/>
          <w:color w:val="000000"/>
          <w:rtl w:val="0"/>
        </w:rPr>
        <w:t xml:space="preserve">Pró-reitor(a) de extensão</w:t>
      </w:r>
    </w:p>
    <w:p w:rsidR="00000000" w:rsidDel="00000000" w:rsidP="00000000" w:rsidRDefault="00000000" w:rsidRPr="00000000" w14:paraId="0000002D">
      <w:pPr>
        <w:spacing w:after="0" w:line="240" w:lineRule="auto"/>
        <w:ind w:hanging="2"/>
        <w:jc w:val="both"/>
        <w:rPr>
          <w:b w:val="1"/>
          <w:bCs w:val="1"/>
          <w:color w:val="000000"/>
        </w:rPr>
      </w:pPr>
      <w:r w:rsidDel="00000000" w:rsidR="00000000" w:rsidRPr="00000000">
        <w:rPr>
          <w:rtl w:val="0"/>
        </w:rPr>
      </w:r>
    </w:p>
    <w:p w:rsidR="00000000" w:rsidDel="00000000" w:rsidP="00000000" w:rsidRDefault="00000000" w:rsidRPr="00000000" w14:paraId="0000002E">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2F">
      <w:pPr>
        <w:spacing w:after="0" w:line="240" w:lineRule="auto"/>
        <w:ind w:hanging="2"/>
        <w:jc w:val="both"/>
        <w:rPr>
          <w:b w:val="1"/>
          <w:bCs w:val="1"/>
          <w:color w:val="000000"/>
        </w:rPr>
      </w:pPr>
      <w:r w:rsidDel="00000000" w:rsidR="00000000" w:rsidRPr="00000000">
        <w:rPr>
          <w:b w:val="1"/>
          <w:bCs w:val="1"/>
          <w:color w:val="000000"/>
          <w:rtl w:val="0"/>
        </w:rPr>
        <w:t xml:space="preserve">Pró-reitor(a) de gestão de pessoas</w:t>
      </w:r>
    </w:p>
    <w:p w:rsidR="00000000" w:rsidDel="00000000" w:rsidP="00000000" w:rsidRDefault="00000000" w:rsidRPr="00000000" w14:paraId="00000030">
      <w:pPr>
        <w:spacing w:after="0" w:line="240" w:lineRule="auto"/>
        <w:ind w:hanging="2"/>
        <w:jc w:val="both"/>
        <w:rPr>
          <w:b w:val="1"/>
          <w:bCs w:val="1"/>
          <w:color w:val="000000"/>
        </w:rPr>
      </w:pPr>
      <w:r w:rsidDel="00000000" w:rsidR="00000000" w:rsidRPr="00000000">
        <w:rPr>
          <w:rtl w:val="0"/>
        </w:rPr>
      </w:r>
    </w:p>
    <w:p w:rsidR="00000000" w:rsidDel="00000000" w:rsidP="00000000" w:rsidRDefault="00000000" w:rsidRPr="00000000" w14:paraId="00000031">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32">
      <w:pPr>
        <w:spacing w:after="0" w:line="240" w:lineRule="auto"/>
        <w:ind w:hanging="2"/>
        <w:jc w:val="both"/>
        <w:rPr>
          <w:b w:val="1"/>
          <w:bCs w:val="1"/>
          <w:color w:val="000000"/>
        </w:rPr>
      </w:pPr>
      <w:r w:rsidDel="00000000" w:rsidR="00000000" w:rsidRPr="00000000">
        <w:rPr>
          <w:b w:val="1"/>
          <w:bCs w:val="1"/>
          <w:color w:val="000000"/>
          <w:rtl w:val="0"/>
        </w:rPr>
        <w:t xml:space="preserve">Pró-reitor(a) de </w:t>
      </w:r>
      <w:r w:rsidDel="00000000" w:rsidR="00000000" w:rsidRPr="00000000">
        <w:rPr>
          <w:b w:val="1"/>
          <w:bCs w:val="1"/>
          <w:rtl w:val="0"/>
        </w:rPr>
        <w:t xml:space="preserve">administração</w:t>
      </w:r>
      <w:r w:rsidDel="00000000" w:rsidR="00000000" w:rsidRPr="00000000">
        <w:rPr>
          <w:b w:val="1"/>
          <w:bCs w:val="1"/>
          <w:color w:val="000000"/>
          <w:rtl w:val="0"/>
        </w:rPr>
        <w:t xml:space="preserve"> e planejamento</w:t>
      </w:r>
    </w:p>
    <w:p w:rsidR="00000000" w:rsidDel="00000000" w:rsidP="00000000" w:rsidRDefault="00000000" w:rsidRPr="00000000" w14:paraId="00000033">
      <w:pPr>
        <w:spacing w:after="0" w:line="240" w:lineRule="auto"/>
        <w:ind w:hanging="2"/>
        <w:jc w:val="both"/>
        <w:rPr>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35">
      <w:pPr>
        <w:spacing w:after="0" w:line="240" w:lineRule="auto"/>
        <w:ind w:hanging="2"/>
        <w:jc w:val="both"/>
        <w:rPr>
          <w:b w:val="1"/>
          <w:bCs w:val="1"/>
          <w:color w:val="000000"/>
        </w:rPr>
      </w:pPr>
      <w:r w:rsidDel="00000000" w:rsidR="00000000" w:rsidRPr="00000000">
        <w:rPr>
          <w:b w:val="1"/>
          <w:bCs w:val="1"/>
          <w:color w:val="000000"/>
          <w:rtl w:val="0"/>
        </w:rPr>
        <w:t xml:space="preserve">Diretor(a) geral do campus </w:t>
      </w:r>
    </w:p>
    <w:p w:rsidR="00000000" w:rsidDel="00000000" w:rsidP="00000000" w:rsidRDefault="00000000" w:rsidRPr="00000000" w14:paraId="00000036">
      <w:pPr>
        <w:spacing w:after="0" w:line="240" w:lineRule="auto"/>
        <w:ind w:hanging="2"/>
        <w:jc w:val="both"/>
        <w:rPr>
          <w:b w:val="1"/>
          <w:bCs w:val="1"/>
          <w:color w:val="000000"/>
        </w:rPr>
      </w:pPr>
      <w:r w:rsidDel="00000000" w:rsidR="00000000" w:rsidRPr="00000000">
        <w:rPr>
          <w:rtl w:val="0"/>
        </w:rPr>
      </w:r>
    </w:p>
    <w:p w:rsidR="00000000" w:rsidDel="00000000" w:rsidP="00000000" w:rsidRDefault="00000000" w:rsidRPr="00000000" w14:paraId="00000037">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38">
      <w:pPr>
        <w:spacing w:after="0" w:line="240" w:lineRule="auto"/>
        <w:ind w:hanging="2"/>
        <w:jc w:val="both"/>
        <w:rPr>
          <w:b w:val="1"/>
          <w:bCs w:val="1"/>
          <w:color w:val="000000"/>
        </w:rPr>
      </w:pPr>
      <w:r w:rsidDel="00000000" w:rsidR="00000000" w:rsidRPr="00000000">
        <w:rPr>
          <w:b w:val="1"/>
          <w:bCs w:val="1"/>
          <w:color w:val="ff0000"/>
          <w:rtl w:val="0"/>
        </w:rPr>
        <w:t xml:space="preserve">Gestor(a)</w:t>
      </w:r>
      <w:r w:rsidDel="00000000" w:rsidR="00000000" w:rsidRPr="00000000">
        <w:rPr>
          <w:b w:val="1"/>
          <w:bCs w:val="1"/>
          <w:color w:val="000000"/>
          <w:rtl w:val="0"/>
        </w:rPr>
        <w:t xml:space="preserve"> de ensino</w:t>
      </w:r>
    </w:p>
    <w:p w:rsidR="00000000" w:rsidDel="00000000" w:rsidP="00000000" w:rsidRDefault="00000000" w:rsidRPr="00000000" w14:paraId="00000039">
      <w:pPr>
        <w:spacing w:after="0" w:line="240" w:lineRule="auto"/>
        <w:ind w:hanging="2"/>
        <w:jc w:val="both"/>
        <w:rPr>
          <w:b w:val="1"/>
          <w:bCs w:val="1"/>
          <w:color w:val="000000"/>
        </w:rPr>
      </w:pPr>
      <w:r w:rsidDel="00000000" w:rsidR="00000000" w:rsidRPr="00000000">
        <w:rPr>
          <w:rtl w:val="0"/>
        </w:rPr>
      </w:r>
    </w:p>
    <w:p w:rsidR="00000000" w:rsidDel="00000000" w:rsidP="00000000" w:rsidRDefault="00000000" w:rsidRPr="00000000" w14:paraId="0000003A">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3B">
      <w:pPr>
        <w:spacing w:after="0" w:line="240" w:lineRule="auto"/>
        <w:ind w:hanging="2"/>
        <w:jc w:val="both"/>
        <w:rPr>
          <w:b w:val="1"/>
          <w:bCs w:val="1"/>
          <w:color w:val="000000"/>
        </w:rPr>
      </w:pPr>
      <w:r w:rsidDel="00000000" w:rsidR="00000000" w:rsidRPr="00000000">
        <w:rPr>
          <w:b w:val="1"/>
          <w:bCs w:val="1"/>
          <w:color w:val="ff0000"/>
          <w:rtl w:val="0"/>
        </w:rPr>
        <w:t xml:space="preserve">Gestor(a)</w:t>
      </w:r>
      <w:r w:rsidDel="00000000" w:rsidR="00000000" w:rsidRPr="00000000">
        <w:rPr>
          <w:b w:val="1"/>
          <w:bCs w:val="1"/>
          <w:color w:val="000000"/>
          <w:rtl w:val="0"/>
        </w:rPr>
        <w:t xml:space="preserve"> de pesquisa e pós-graduação</w:t>
      </w:r>
    </w:p>
    <w:p w:rsidR="00000000" w:rsidDel="00000000" w:rsidP="00000000" w:rsidRDefault="00000000" w:rsidRPr="00000000" w14:paraId="0000003C">
      <w:pPr>
        <w:spacing w:after="0" w:line="240" w:lineRule="auto"/>
        <w:ind w:hanging="2"/>
        <w:jc w:val="both"/>
        <w:rPr>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3E">
      <w:pPr>
        <w:spacing w:after="0" w:line="240" w:lineRule="auto"/>
        <w:ind w:hanging="2"/>
        <w:jc w:val="both"/>
        <w:rPr>
          <w:b w:val="1"/>
          <w:bCs w:val="1"/>
        </w:rPr>
      </w:pPr>
      <w:r w:rsidDel="00000000" w:rsidR="00000000" w:rsidRPr="00000000">
        <w:rPr>
          <w:b w:val="1"/>
          <w:bCs w:val="1"/>
          <w:color w:val="ff0000"/>
          <w:rtl w:val="0"/>
        </w:rPr>
        <w:t xml:space="preserve">Gestor(a)</w:t>
      </w:r>
      <w:r w:rsidDel="00000000" w:rsidR="00000000" w:rsidRPr="00000000">
        <w:rPr>
          <w:b w:val="1"/>
          <w:bCs w:val="1"/>
          <w:color w:val="000000"/>
          <w:rtl w:val="0"/>
        </w:rPr>
        <w:t xml:space="preserve"> de extensão</w:t>
      </w:r>
      <w:r w:rsidDel="00000000" w:rsidR="00000000" w:rsidRPr="00000000">
        <w:rPr>
          <w:rtl w:val="0"/>
        </w:rPr>
      </w:r>
    </w:p>
    <w:p w:rsidR="00000000" w:rsidDel="00000000" w:rsidP="00000000" w:rsidRDefault="00000000" w:rsidRPr="00000000" w14:paraId="0000003F">
      <w:pPr>
        <w:spacing w:after="0" w:line="360" w:lineRule="auto"/>
        <w:ind w:hanging="2"/>
        <w:jc w:val="both"/>
        <w:rPr>
          <w:color w:val="000000"/>
        </w:rPr>
      </w:pPr>
      <w:r w:rsidDel="00000000" w:rsidR="00000000" w:rsidRPr="00000000">
        <w:rPr>
          <w:rtl w:val="0"/>
        </w:rPr>
      </w:r>
    </w:p>
    <w:p w:rsidR="00000000" w:rsidDel="00000000" w:rsidP="00000000" w:rsidRDefault="00000000" w:rsidRPr="00000000" w14:paraId="00000040">
      <w:pPr>
        <w:spacing w:after="0" w:line="360" w:lineRule="auto"/>
        <w:ind w:hanging="2"/>
        <w:jc w:val="both"/>
        <w:rPr>
          <w:color w:val="000000"/>
        </w:rPr>
      </w:pPr>
      <w:r w:rsidDel="00000000" w:rsidR="00000000" w:rsidRPr="00000000">
        <w:rPr>
          <w:rtl w:val="0"/>
        </w:rPr>
      </w:r>
    </w:p>
    <w:p w:rsidR="00000000" w:rsidDel="00000000" w:rsidP="00000000" w:rsidRDefault="00000000" w:rsidRPr="00000000" w14:paraId="00000041">
      <w:pPr>
        <w:spacing w:after="0" w:line="240" w:lineRule="auto"/>
        <w:ind w:hanging="2"/>
        <w:jc w:val="both"/>
        <w:rPr>
          <w:b w:val="1"/>
          <w:bCs w:val="1"/>
          <w:color w:val="000000"/>
        </w:rPr>
      </w:pPr>
      <w:r w:rsidDel="00000000" w:rsidR="00000000" w:rsidRPr="00000000">
        <w:rPr>
          <w:b w:val="1"/>
          <w:bCs w:val="1"/>
          <w:rtl w:val="0"/>
        </w:rPr>
        <w:t xml:space="preserve">COMISSÃO</w:t>
      </w:r>
      <w:r w:rsidDel="00000000" w:rsidR="00000000" w:rsidRPr="00000000">
        <w:rPr>
          <w:b w:val="1"/>
          <w:bCs w:val="1"/>
          <w:color w:val="000000"/>
          <w:rtl w:val="0"/>
        </w:rPr>
        <w:t xml:space="preserve"> RESPONSÁVEL PELA ELABORAÇÃO DO PROJETO PEDAGÓGICO E IMPLANTAÇÃO DO CURSO</w:t>
      </w:r>
    </w:p>
    <w:p w:rsidR="00000000" w:rsidDel="00000000" w:rsidP="00000000" w:rsidRDefault="00000000" w:rsidRPr="00000000" w14:paraId="00000042">
      <w:pPr>
        <w:spacing w:after="0" w:line="240" w:lineRule="auto"/>
        <w:ind w:hanging="2"/>
        <w:jc w:val="both"/>
        <w:rPr>
          <w:color w:val="000000"/>
        </w:rPr>
      </w:pPr>
      <w:r w:rsidDel="00000000" w:rsidR="00000000" w:rsidRPr="00000000">
        <w:rPr>
          <w:color w:val="000000"/>
          <w:rtl w:val="0"/>
        </w:rPr>
        <w:t xml:space="preserve">(</w:t>
      </w:r>
      <w:r w:rsidDel="00000000" w:rsidR="00000000" w:rsidRPr="00000000">
        <w:rPr>
          <w:color w:val="ff0000"/>
          <w:rtl w:val="0"/>
        </w:rPr>
        <w:t xml:space="preserve">Portaria XXX, de XXXXXX de XXXX</w:t>
      </w:r>
      <w:r w:rsidDel="00000000" w:rsidR="00000000" w:rsidRPr="00000000">
        <w:rPr>
          <w:color w:val="000000"/>
          <w:rtl w:val="0"/>
        </w:rPr>
        <w:t xml:space="preserve">)</w:t>
      </w:r>
    </w:p>
    <w:p w:rsidR="00000000" w:rsidDel="00000000" w:rsidP="00000000" w:rsidRDefault="00000000" w:rsidRPr="00000000" w14:paraId="00000043">
      <w:pPr>
        <w:spacing w:after="0" w:line="240" w:lineRule="auto"/>
        <w:ind w:hanging="2"/>
        <w:jc w:val="both"/>
        <w:rPr>
          <w:color w:val="000000"/>
        </w:rPr>
      </w:pPr>
      <w:r w:rsidDel="00000000" w:rsidR="00000000" w:rsidRPr="00000000">
        <w:rPr>
          <w:rtl w:val="0"/>
        </w:rPr>
      </w:r>
    </w:p>
    <w:p w:rsidR="00000000" w:rsidDel="00000000" w:rsidP="00000000" w:rsidRDefault="00000000" w:rsidRPr="00000000" w14:paraId="00000044">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45">
      <w:pPr>
        <w:spacing w:after="0" w:line="240" w:lineRule="auto"/>
        <w:ind w:hanging="2"/>
        <w:jc w:val="both"/>
        <w:rPr>
          <w:b w:val="1"/>
          <w:bCs w:val="1"/>
          <w:color w:val="ff0000"/>
        </w:rPr>
      </w:pPr>
      <w:r w:rsidDel="00000000" w:rsidR="00000000" w:rsidRPr="00000000">
        <w:rPr>
          <w:b w:val="1"/>
          <w:bCs w:val="1"/>
          <w:color w:val="ff0000"/>
          <w:rtl w:val="0"/>
        </w:rPr>
        <w:t xml:space="preserve">Cargo</w:t>
      </w:r>
    </w:p>
    <w:p w:rsidR="00000000" w:rsidDel="00000000" w:rsidP="00000000" w:rsidRDefault="00000000" w:rsidRPr="00000000" w14:paraId="00000046">
      <w:pPr>
        <w:spacing w:after="0" w:line="240" w:lineRule="auto"/>
        <w:ind w:hanging="2"/>
        <w:jc w:val="both"/>
        <w:rPr>
          <w:color w:val="ff0000"/>
        </w:rPr>
      </w:pPr>
      <w:r w:rsidDel="00000000" w:rsidR="00000000" w:rsidRPr="00000000">
        <w:rPr>
          <w:rtl w:val="0"/>
        </w:rPr>
      </w:r>
    </w:p>
    <w:p w:rsidR="00000000" w:rsidDel="00000000" w:rsidP="00000000" w:rsidRDefault="00000000" w:rsidRPr="00000000" w14:paraId="00000047">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48">
      <w:pPr>
        <w:spacing w:after="0" w:line="240" w:lineRule="auto"/>
        <w:ind w:hanging="2"/>
        <w:jc w:val="both"/>
        <w:rPr>
          <w:b w:val="1"/>
          <w:bCs w:val="1"/>
          <w:color w:val="ff0000"/>
        </w:rPr>
      </w:pPr>
      <w:r w:rsidDel="00000000" w:rsidR="00000000" w:rsidRPr="00000000">
        <w:rPr>
          <w:b w:val="1"/>
          <w:bCs w:val="1"/>
          <w:color w:val="ff0000"/>
          <w:rtl w:val="0"/>
        </w:rPr>
        <w:t xml:space="preserve">Cargo</w:t>
      </w:r>
    </w:p>
    <w:p w:rsidR="00000000" w:rsidDel="00000000" w:rsidP="00000000" w:rsidRDefault="00000000" w:rsidRPr="00000000" w14:paraId="00000049">
      <w:pPr>
        <w:spacing w:after="0" w:line="240" w:lineRule="auto"/>
        <w:ind w:hanging="2"/>
        <w:jc w:val="both"/>
        <w:rPr>
          <w:color w:val="ff0000"/>
        </w:rPr>
      </w:pPr>
      <w:r w:rsidDel="00000000" w:rsidR="00000000" w:rsidRPr="00000000">
        <w:rPr>
          <w:rtl w:val="0"/>
        </w:rPr>
      </w:r>
    </w:p>
    <w:p w:rsidR="00000000" w:rsidDel="00000000" w:rsidP="00000000" w:rsidRDefault="00000000" w:rsidRPr="00000000" w14:paraId="0000004A">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4B">
      <w:pPr>
        <w:spacing w:after="0" w:line="240" w:lineRule="auto"/>
        <w:ind w:hanging="2"/>
        <w:jc w:val="both"/>
        <w:rPr>
          <w:b w:val="1"/>
          <w:bCs w:val="1"/>
          <w:color w:val="ff0000"/>
        </w:rPr>
      </w:pPr>
      <w:r w:rsidDel="00000000" w:rsidR="00000000" w:rsidRPr="00000000">
        <w:rPr>
          <w:b w:val="1"/>
          <w:bCs w:val="1"/>
          <w:color w:val="ff0000"/>
          <w:rtl w:val="0"/>
        </w:rPr>
        <w:t xml:space="preserve">Cargo</w:t>
      </w:r>
    </w:p>
    <w:p w:rsidR="00000000" w:rsidDel="00000000" w:rsidP="00000000" w:rsidRDefault="00000000" w:rsidRPr="00000000" w14:paraId="0000004C">
      <w:pPr>
        <w:spacing w:after="0" w:line="240" w:lineRule="auto"/>
        <w:ind w:hanging="2"/>
        <w:jc w:val="both"/>
        <w:rPr>
          <w:color w:val="ff0000"/>
        </w:rPr>
      </w:pPr>
      <w:r w:rsidDel="00000000" w:rsidR="00000000" w:rsidRPr="00000000">
        <w:rPr>
          <w:rtl w:val="0"/>
        </w:rPr>
      </w:r>
    </w:p>
    <w:p w:rsidR="00000000" w:rsidDel="00000000" w:rsidP="00000000" w:rsidRDefault="00000000" w:rsidRPr="00000000" w14:paraId="0000004D">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4E">
      <w:pPr>
        <w:spacing w:after="0" w:line="240" w:lineRule="auto"/>
        <w:ind w:hanging="2"/>
        <w:jc w:val="both"/>
        <w:rPr>
          <w:b w:val="1"/>
          <w:bCs w:val="1"/>
          <w:color w:val="ff0000"/>
        </w:rPr>
      </w:pPr>
      <w:r w:rsidDel="00000000" w:rsidR="00000000" w:rsidRPr="00000000">
        <w:rPr>
          <w:b w:val="1"/>
          <w:bCs w:val="1"/>
          <w:color w:val="ff0000"/>
          <w:rtl w:val="0"/>
        </w:rPr>
        <w:t xml:space="preserve">Cargo</w:t>
      </w:r>
    </w:p>
    <w:p w:rsidR="00000000" w:rsidDel="00000000" w:rsidP="00000000" w:rsidRDefault="00000000" w:rsidRPr="00000000" w14:paraId="0000004F">
      <w:pPr>
        <w:spacing w:after="0" w:line="240" w:lineRule="auto"/>
        <w:ind w:hanging="2"/>
        <w:jc w:val="both"/>
        <w:rPr>
          <w:color w:val="ff0000"/>
        </w:rPr>
      </w:pPr>
      <w:r w:rsidDel="00000000" w:rsidR="00000000" w:rsidRPr="00000000">
        <w:rPr>
          <w:rtl w:val="0"/>
        </w:rPr>
      </w:r>
    </w:p>
    <w:p w:rsidR="00000000" w:rsidDel="00000000" w:rsidP="00000000" w:rsidRDefault="00000000" w:rsidRPr="00000000" w14:paraId="00000050">
      <w:pPr>
        <w:spacing w:after="0" w:line="240" w:lineRule="auto"/>
        <w:ind w:hanging="2"/>
        <w:jc w:val="both"/>
        <w:rPr>
          <w:color w:val="ff0000"/>
        </w:rPr>
      </w:pPr>
      <w:r w:rsidDel="00000000" w:rsidR="00000000" w:rsidRPr="00000000">
        <w:rPr>
          <w:color w:val="ff0000"/>
          <w:rtl w:val="0"/>
        </w:rPr>
        <w:t xml:space="preserve">XXXXXXXXXXX</w:t>
      </w:r>
    </w:p>
    <w:p w:rsidR="00000000" w:rsidDel="00000000" w:rsidP="00000000" w:rsidRDefault="00000000" w:rsidRPr="00000000" w14:paraId="00000051">
      <w:pPr>
        <w:spacing w:after="0" w:line="240" w:lineRule="auto"/>
        <w:ind w:hanging="2"/>
        <w:jc w:val="both"/>
        <w:rPr>
          <w:b w:val="1"/>
          <w:bCs w:val="1"/>
        </w:rPr>
      </w:pPr>
      <w:r w:rsidDel="00000000" w:rsidR="00000000" w:rsidRPr="00000000">
        <w:rPr>
          <w:b w:val="1"/>
          <w:bCs w:val="1"/>
          <w:color w:val="ff0000"/>
          <w:rtl w:val="0"/>
        </w:rPr>
        <w:t xml:space="preserve">Cargo</w:t>
      </w:r>
      <w:r w:rsidDel="00000000" w:rsidR="00000000" w:rsidRPr="00000000">
        <w:rPr>
          <w:rtl w:val="0"/>
        </w:rPr>
      </w:r>
    </w:p>
    <w:p w:rsidR="00000000" w:rsidDel="00000000" w:rsidP="00000000" w:rsidRDefault="00000000" w:rsidRPr="00000000" w14:paraId="00000052">
      <w:pPr>
        <w:spacing w:after="0" w:line="360" w:lineRule="auto"/>
        <w:ind w:hanging="2"/>
        <w:jc w:val="center"/>
        <w:rPr>
          <w:b w:val="1"/>
          <w:bCs w:val="1"/>
        </w:rPr>
      </w:pPr>
      <w:r w:rsidDel="00000000" w:rsidR="00000000" w:rsidRPr="00000000">
        <w:rPr>
          <w:b w:val="1"/>
          <w:bCs w:val="1"/>
          <w:rtl w:val="0"/>
        </w:rPr>
        <w:t xml:space="preserve"> SUMÁRIO</w:t>
      </w:r>
    </w:p>
    <w:p w:rsidR="00000000" w:rsidDel="00000000" w:rsidP="00000000" w:rsidRDefault="00000000" w:rsidRPr="00000000" w14:paraId="00000053">
      <w:pPr>
        <w:spacing w:after="0" w:line="360" w:lineRule="auto"/>
        <w:ind w:hanging="2"/>
        <w:jc w:val="center"/>
        <w:rPr/>
      </w:pPr>
      <w:r w:rsidDel="00000000" w:rsidR="00000000" w:rsidRPr="00000000">
        <w:rPr>
          <w:rtl w:val="0"/>
        </w:rPr>
      </w:r>
    </w:p>
    <w:p w:rsidR="00000000" w:rsidDel="00000000" w:rsidP="00000000" w:rsidRDefault="00000000" w:rsidRPr="00000000" w14:paraId="00000054">
      <w:pPr>
        <w:spacing w:after="0" w:line="360" w:lineRule="auto"/>
        <w:ind w:hanging="2"/>
        <w:jc w:val="center"/>
        <w:rPr/>
      </w:pPr>
      <w:r w:rsidDel="00000000" w:rsidR="00000000" w:rsidRPr="00000000">
        <w:rPr>
          <w:rtl w:val="0"/>
        </w:rPr>
      </w:r>
    </w:p>
    <w:p w:rsidR="00000000" w:rsidDel="00000000" w:rsidP="00000000" w:rsidRDefault="00000000" w:rsidRPr="00000000" w14:paraId="00000055">
      <w:pPr>
        <w:spacing w:after="0" w:line="360" w:lineRule="auto"/>
        <w:ind w:hanging="2"/>
        <w:jc w:val="center"/>
        <w:rPr/>
      </w:pPr>
      <w:r w:rsidDel="00000000" w:rsidR="00000000" w:rsidRPr="00000000">
        <w:rPr>
          <w:rtl w:val="0"/>
        </w:rPr>
      </w:r>
    </w:p>
    <w:p w:rsidR="00000000" w:rsidDel="00000000" w:rsidP="00000000" w:rsidRDefault="00000000" w:rsidRPr="00000000" w14:paraId="00000056">
      <w:pPr>
        <w:spacing w:after="0" w:line="360" w:lineRule="auto"/>
        <w:ind w:hanging="2"/>
        <w:jc w:val="center"/>
        <w:rPr/>
      </w:pPr>
      <w:r w:rsidDel="00000000" w:rsidR="00000000" w:rsidRPr="00000000">
        <w:rPr>
          <w:rtl w:val="0"/>
        </w:rPr>
      </w:r>
    </w:p>
    <w:p w:rsidR="00000000" w:rsidDel="00000000" w:rsidP="00000000" w:rsidRDefault="00000000" w:rsidRPr="00000000" w14:paraId="00000057">
      <w:pPr>
        <w:spacing w:after="0" w:line="360" w:lineRule="auto"/>
        <w:ind w:hanging="2"/>
        <w:jc w:val="center"/>
        <w:rPr/>
      </w:pPr>
      <w:r w:rsidDel="00000000" w:rsidR="00000000" w:rsidRPr="00000000">
        <w:rPr>
          <w:rtl w:val="0"/>
        </w:rPr>
      </w:r>
    </w:p>
    <w:p w:rsidR="00000000" w:rsidDel="00000000" w:rsidP="00000000" w:rsidRDefault="00000000" w:rsidRPr="00000000" w14:paraId="00000058">
      <w:pPr>
        <w:spacing w:after="0" w:line="360" w:lineRule="auto"/>
        <w:ind w:hanging="2"/>
        <w:jc w:val="center"/>
        <w:rPr/>
      </w:pPr>
      <w:r w:rsidDel="00000000" w:rsidR="00000000" w:rsidRPr="00000000">
        <w:rPr>
          <w:rtl w:val="0"/>
        </w:rPr>
      </w:r>
    </w:p>
    <w:p w:rsidR="00000000" w:rsidDel="00000000" w:rsidP="00000000" w:rsidRDefault="00000000" w:rsidRPr="00000000" w14:paraId="00000059">
      <w:pPr>
        <w:spacing w:after="0" w:line="360" w:lineRule="auto"/>
        <w:ind w:hanging="2"/>
        <w:jc w:val="center"/>
        <w:rPr/>
      </w:pPr>
      <w:r w:rsidDel="00000000" w:rsidR="00000000" w:rsidRPr="00000000">
        <w:rPr>
          <w:rtl w:val="0"/>
        </w:rPr>
      </w:r>
    </w:p>
    <w:p w:rsidR="00000000" w:rsidDel="00000000" w:rsidP="00000000" w:rsidRDefault="00000000" w:rsidRPr="00000000" w14:paraId="0000005A">
      <w:pPr>
        <w:spacing w:after="0" w:line="360" w:lineRule="auto"/>
        <w:ind w:hanging="2"/>
        <w:jc w:val="center"/>
        <w:rPr/>
      </w:pPr>
      <w:r w:rsidDel="00000000" w:rsidR="00000000" w:rsidRPr="00000000">
        <w:rPr>
          <w:rtl w:val="0"/>
        </w:rPr>
      </w:r>
    </w:p>
    <w:p w:rsidR="00000000" w:rsidDel="00000000" w:rsidP="00000000" w:rsidRDefault="00000000" w:rsidRPr="00000000" w14:paraId="0000005B">
      <w:pPr>
        <w:spacing w:after="0" w:line="360" w:lineRule="auto"/>
        <w:ind w:hanging="2"/>
        <w:jc w:val="center"/>
        <w:rPr/>
      </w:pPr>
      <w:r w:rsidDel="00000000" w:rsidR="00000000" w:rsidRPr="00000000">
        <w:rPr>
          <w:rtl w:val="0"/>
        </w:rPr>
      </w:r>
    </w:p>
    <w:p w:rsidR="00000000" w:rsidDel="00000000" w:rsidP="00000000" w:rsidRDefault="00000000" w:rsidRPr="00000000" w14:paraId="0000005C">
      <w:pPr>
        <w:spacing w:after="0" w:line="360" w:lineRule="auto"/>
        <w:ind w:hanging="2"/>
        <w:jc w:val="center"/>
        <w:rPr/>
      </w:pPr>
      <w:r w:rsidDel="00000000" w:rsidR="00000000" w:rsidRPr="00000000">
        <w:rPr>
          <w:rtl w:val="0"/>
        </w:rPr>
      </w:r>
    </w:p>
    <w:p w:rsidR="00000000" w:rsidDel="00000000" w:rsidP="00000000" w:rsidRDefault="00000000" w:rsidRPr="00000000" w14:paraId="0000005D">
      <w:pPr>
        <w:spacing w:after="0" w:line="360" w:lineRule="auto"/>
        <w:ind w:hanging="2"/>
        <w:jc w:val="center"/>
        <w:rPr/>
      </w:pPr>
      <w:r w:rsidDel="00000000" w:rsidR="00000000" w:rsidRPr="00000000">
        <w:rPr>
          <w:rtl w:val="0"/>
        </w:rPr>
      </w:r>
    </w:p>
    <w:p w:rsidR="00000000" w:rsidDel="00000000" w:rsidP="00000000" w:rsidRDefault="00000000" w:rsidRPr="00000000" w14:paraId="0000005E">
      <w:pPr>
        <w:spacing w:after="0" w:line="360" w:lineRule="auto"/>
        <w:ind w:hanging="2"/>
        <w:jc w:val="center"/>
        <w:rPr/>
      </w:pPr>
      <w:r w:rsidDel="00000000" w:rsidR="00000000" w:rsidRPr="00000000">
        <w:rPr>
          <w:rtl w:val="0"/>
        </w:rPr>
      </w:r>
    </w:p>
    <w:p w:rsidR="00000000" w:rsidDel="00000000" w:rsidP="00000000" w:rsidRDefault="00000000" w:rsidRPr="00000000" w14:paraId="0000005F">
      <w:pPr>
        <w:spacing w:after="0" w:line="360" w:lineRule="auto"/>
        <w:ind w:hanging="2"/>
        <w:jc w:val="center"/>
        <w:rPr/>
      </w:pPr>
      <w:r w:rsidDel="00000000" w:rsidR="00000000" w:rsidRPr="00000000">
        <w:rPr>
          <w:rtl w:val="0"/>
        </w:rPr>
      </w:r>
    </w:p>
    <w:p w:rsidR="00000000" w:rsidDel="00000000" w:rsidP="00000000" w:rsidRDefault="00000000" w:rsidRPr="00000000" w14:paraId="00000060">
      <w:pPr>
        <w:spacing w:after="0" w:line="360" w:lineRule="auto"/>
        <w:ind w:hanging="2"/>
        <w:jc w:val="center"/>
        <w:rPr/>
      </w:pPr>
      <w:r w:rsidDel="00000000" w:rsidR="00000000" w:rsidRPr="00000000">
        <w:rPr>
          <w:rtl w:val="0"/>
        </w:rPr>
      </w:r>
    </w:p>
    <w:p w:rsidR="00000000" w:rsidDel="00000000" w:rsidP="00000000" w:rsidRDefault="00000000" w:rsidRPr="00000000" w14:paraId="00000061">
      <w:pPr>
        <w:spacing w:after="0" w:line="360" w:lineRule="auto"/>
        <w:ind w:hanging="2"/>
        <w:jc w:val="center"/>
        <w:rPr/>
      </w:pPr>
      <w:r w:rsidDel="00000000" w:rsidR="00000000" w:rsidRPr="00000000">
        <w:rPr>
          <w:rtl w:val="0"/>
        </w:rPr>
      </w:r>
    </w:p>
    <w:p w:rsidR="00000000" w:rsidDel="00000000" w:rsidP="00000000" w:rsidRDefault="00000000" w:rsidRPr="00000000" w14:paraId="00000062">
      <w:pPr>
        <w:spacing w:after="0" w:line="360" w:lineRule="auto"/>
        <w:ind w:hanging="2"/>
        <w:jc w:val="center"/>
        <w:rPr/>
      </w:pPr>
      <w:r w:rsidDel="00000000" w:rsidR="00000000" w:rsidRPr="00000000">
        <w:rPr>
          <w:rtl w:val="0"/>
        </w:rPr>
      </w:r>
    </w:p>
    <w:p w:rsidR="00000000" w:rsidDel="00000000" w:rsidP="00000000" w:rsidRDefault="00000000" w:rsidRPr="00000000" w14:paraId="00000063">
      <w:pPr>
        <w:spacing w:after="0" w:line="360" w:lineRule="auto"/>
        <w:ind w:hanging="2"/>
        <w:jc w:val="center"/>
        <w:rPr/>
      </w:pPr>
      <w:r w:rsidDel="00000000" w:rsidR="00000000" w:rsidRPr="00000000">
        <w:rPr>
          <w:rtl w:val="0"/>
        </w:rPr>
      </w:r>
    </w:p>
    <w:p w:rsidR="00000000" w:rsidDel="00000000" w:rsidP="00000000" w:rsidRDefault="00000000" w:rsidRPr="00000000" w14:paraId="00000064">
      <w:pPr>
        <w:spacing w:after="0" w:line="360" w:lineRule="auto"/>
        <w:ind w:hanging="2"/>
        <w:jc w:val="center"/>
        <w:rPr/>
      </w:pPr>
      <w:r w:rsidDel="00000000" w:rsidR="00000000" w:rsidRPr="00000000">
        <w:rPr>
          <w:rtl w:val="0"/>
        </w:rPr>
      </w:r>
    </w:p>
    <w:p w:rsidR="00000000" w:rsidDel="00000000" w:rsidP="00000000" w:rsidRDefault="00000000" w:rsidRPr="00000000" w14:paraId="00000065">
      <w:pPr>
        <w:spacing w:after="0" w:line="360" w:lineRule="auto"/>
        <w:ind w:hanging="2"/>
        <w:jc w:val="center"/>
        <w:rPr/>
      </w:pPr>
      <w:r w:rsidDel="00000000" w:rsidR="00000000" w:rsidRPr="00000000">
        <w:rPr>
          <w:rtl w:val="0"/>
        </w:rPr>
      </w:r>
    </w:p>
    <w:p w:rsidR="00000000" w:rsidDel="00000000" w:rsidP="00000000" w:rsidRDefault="00000000" w:rsidRPr="00000000" w14:paraId="00000066">
      <w:pPr>
        <w:spacing w:after="0" w:line="360" w:lineRule="auto"/>
        <w:ind w:hanging="2"/>
        <w:jc w:val="center"/>
        <w:rPr/>
      </w:pPr>
      <w:r w:rsidDel="00000000" w:rsidR="00000000" w:rsidRPr="00000000">
        <w:rPr>
          <w:rtl w:val="0"/>
        </w:rPr>
      </w:r>
    </w:p>
    <w:p w:rsidR="00000000" w:rsidDel="00000000" w:rsidP="00000000" w:rsidRDefault="00000000" w:rsidRPr="00000000" w14:paraId="00000067">
      <w:pPr>
        <w:spacing w:after="0" w:line="360" w:lineRule="auto"/>
        <w:ind w:hanging="2"/>
        <w:jc w:val="center"/>
        <w:rPr/>
      </w:pPr>
      <w:r w:rsidDel="00000000" w:rsidR="00000000" w:rsidRPr="00000000">
        <w:rPr>
          <w:rtl w:val="0"/>
        </w:rPr>
      </w:r>
    </w:p>
    <w:p w:rsidR="00000000" w:rsidDel="00000000" w:rsidP="00000000" w:rsidRDefault="00000000" w:rsidRPr="00000000" w14:paraId="00000068">
      <w:pPr>
        <w:spacing w:after="0" w:line="360" w:lineRule="auto"/>
        <w:ind w:hanging="2"/>
        <w:jc w:val="center"/>
        <w:rPr/>
      </w:pPr>
      <w:r w:rsidDel="00000000" w:rsidR="00000000" w:rsidRPr="00000000">
        <w:rPr>
          <w:rtl w:val="0"/>
        </w:rPr>
      </w:r>
    </w:p>
    <w:p w:rsidR="00000000" w:rsidDel="00000000" w:rsidP="00000000" w:rsidRDefault="00000000" w:rsidRPr="00000000" w14:paraId="00000069">
      <w:pPr>
        <w:spacing w:after="0" w:line="360" w:lineRule="auto"/>
        <w:ind w:hanging="2"/>
        <w:jc w:val="center"/>
        <w:rPr/>
      </w:pPr>
      <w:r w:rsidDel="00000000" w:rsidR="00000000" w:rsidRPr="00000000">
        <w:rPr>
          <w:rtl w:val="0"/>
        </w:rPr>
      </w:r>
    </w:p>
    <w:p w:rsidR="00000000" w:rsidDel="00000000" w:rsidP="00000000" w:rsidRDefault="00000000" w:rsidRPr="00000000" w14:paraId="0000006A">
      <w:pPr>
        <w:spacing w:after="0" w:line="360" w:lineRule="auto"/>
        <w:ind w:hanging="2"/>
        <w:jc w:val="center"/>
        <w:rPr/>
      </w:pPr>
      <w:r w:rsidDel="00000000" w:rsidR="00000000" w:rsidRPr="00000000">
        <w:rPr>
          <w:rtl w:val="0"/>
        </w:rPr>
      </w:r>
    </w:p>
    <w:p w:rsidR="00000000" w:rsidDel="00000000" w:rsidP="00000000" w:rsidRDefault="00000000" w:rsidRPr="00000000" w14:paraId="0000006B">
      <w:pPr>
        <w:spacing w:after="0" w:line="360" w:lineRule="auto"/>
        <w:ind w:hanging="2"/>
        <w:jc w:val="center"/>
        <w:rPr/>
      </w:pPr>
      <w:r w:rsidDel="00000000" w:rsidR="00000000" w:rsidRPr="00000000">
        <w:rPr>
          <w:rtl w:val="0"/>
        </w:rPr>
      </w:r>
    </w:p>
    <w:p w:rsidR="00000000" w:rsidDel="00000000" w:rsidP="00000000" w:rsidRDefault="00000000" w:rsidRPr="00000000" w14:paraId="0000006C">
      <w:pPr>
        <w:spacing w:after="0" w:line="360" w:lineRule="auto"/>
        <w:ind w:hanging="2"/>
        <w:jc w:val="center"/>
        <w:rPr/>
      </w:pPr>
      <w:r w:rsidDel="00000000" w:rsidR="00000000" w:rsidRPr="00000000">
        <w:rPr>
          <w:rtl w:val="0"/>
        </w:rPr>
      </w:r>
    </w:p>
    <w:p w:rsidR="00000000" w:rsidDel="00000000" w:rsidP="00000000" w:rsidRDefault="00000000" w:rsidRPr="00000000" w14:paraId="0000006D">
      <w:pPr>
        <w:spacing w:after="0" w:line="360" w:lineRule="auto"/>
        <w:ind w:hanging="2"/>
        <w:jc w:val="center"/>
        <w:rPr/>
      </w:pPr>
      <w:r w:rsidDel="00000000" w:rsidR="00000000" w:rsidRPr="00000000">
        <w:rPr>
          <w:rtl w:val="0"/>
        </w:rPr>
      </w:r>
    </w:p>
    <w:p w:rsidR="00000000" w:rsidDel="00000000" w:rsidP="00000000" w:rsidRDefault="00000000" w:rsidRPr="00000000" w14:paraId="0000006E">
      <w:pPr>
        <w:spacing w:after="0" w:line="360" w:lineRule="auto"/>
        <w:ind w:hanging="2"/>
        <w:jc w:val="center"/>
        <w:rPr/>
      </w:pPr>
      <w:r w:rsidDel="00000000" w:rsidR="00000000" w:rsidRPr="00000000">
        <w:rPr>
          <w:rtl w:val="0"/>
        </w:rPr>
      </w:r>
    </w:p>
    <w:p w:rsidR="00000000" w:rsidDel="00000000" w:rsidP="00000000" w:rsidRDefault="00000000" w:rsidRPr="00000000" w14:paraId="0000006F">
      <w:pPr>
        <w:spacing w:after="0" w:line="360" w:lineRule="auto"/>
        <w:ind w:hanging="2"/>
        <w:jc w:val="center"/>
        <w:rPr/>
      </w:pPr>
      <w:r w:rsidDel="00000000" w:rsidR="00000000" w:rsidRPr="00000000">
        <w:rPr>
          <w:rtl w:val="0"/>
        </w:rPr>
      </w:r>
    </w:p>
    <w:p w:rsidR="00000000" w:rsidDel="00000000" w:rsidP="00000000" w:rsidRDefault="00000000" w:rsidRPr="00000000" w14:paraId="00000070">
      <w:pPr>
        <w:spacing w:after="0" w:line="360" w:lineRule="auto"/>
        <w:ind w:hanging="2"/>
        <w:jc w:val="center"/>
        <w:rPr/>
      </w:pPr>
      <w:r w:rsidDel="00000000" w:rsidR="00000000" w:rsidRPr="00000000">
        <w:rPr>
          <w:rtl w:val="0"/>
        </w:rPr>
      </w:r>
    </w:p>
    <w:p w:rsidR="00000000" w:rsidDel="00000000" w:rsidP="00000000" w:rsidRDefault="00000000" w:rsidRPr="00000000" w14:paraId="00000071">
      <w:pPr>
        <w:spacing w:after="0" w:line="360" w:lineRule="auto"/>
        <w:ind w:hanging="2"/>
        <w:jc w:val="center"/>
        <w:rPr/>
      </w:pPr>
      <w:r w:rsidDel="00000000" w:rsidR="00000000" w:rsidRPr="00000000">
        <w:rPr>
          <w:rtl w:val="0"/>
        </w:rPr>
      </w:r>
    </w:p>
    <w:p w:rsidR="00000000" w:rsidDel="00000000" w:rsidP="00000000" w:rsidRDefault="00000000" w:rsidRPr="00000000" w14:paraId="00000072">
      <w:pPr>
        <w:spacing w:after="0" w:line="360" w:lineRule="auto"/>
        <w:ind w:hanging="2"/>
        <w:jc w:val="center"/>
        <w:rPr/>
      </w:pPr>
      <w:r w:rsidDel="00000000" w:rsidR="00000000" w:rsidRPr="00000000">
        <w:rPr>
          <w:rtl w:val="0"/>
        </w:rPr>
      </w:r>
    </w:p>
    <w:p w:rsidR="00000000" w:rsidDel="00000000" w:rsidP="00000000" w:rsidRDefault="00000000" w:rsidRPr="00000000" w14:paraId="00000073">
      <w:pPr>
        <w:spacing w:after="0" w:line="360" w:lineRule="auto"/>
        <w:ind w:hanging="2"/>
        <w:jc w:val="center"/>
        <w:rPr/>
      </w:pPr>
      <w:r w:rsidDel="00000000" w:rsidR="00000000" w:rsidRPr="00000000">
        <w:rPr>
          <w:rtl w:val="0"/>
        </w:rPr>
      </w:r>
    </w:p>
    <w:p w:rsidR="00000000" w:rsidDel="00000000" w:rsidP="00000000" w:rsidRDefault="00000000" w:rsidRPr="00000000" w14:paraId="00000074">
      <w:pPr>
        <w:ind w:firstLine="720"/>
        <w:jc w:val="both"/>
        <w:rPr>
          <w:b w:val="1"/>
          <w:bCs w:val="1"/>
          <w:color w:val="ff0000"/>
          <w:highlight w:val="yellow"/>
        </w:rPr>
      </w:pPr>
      <w:r w:rsidDel="00000000" w:rsidR="00000000" w:rsidRPr="00000000">
        <w:rPr>
          <w:b w:val="1"/>
          <w:bCs w:val="1"/>
          <w:color w:val="ff0000"/>
          <w:highlight w:val="yellow"/>
          <w:rtl w:val="0"/>
        </w:rPr>
        <w:t xml:space="preserve">Atenção!</w:t>
      </w:r>
    </w:p>
    <w:p w:rsidR="00000000" w:rsidDel="00000000" w:rsidP="00000000" w:rsidRDefault="00000000" w:rsidRPr="00000000" w14:paraId="00000075">
      <w:pPr>
        <w:ind w:firstLine="720"/>
        <w:jc w:val="both"/>
        <w:rPr>
          <w:color w:val="ff0000"/>
          <w:highlight w:val="yellow"/>
        </w:rPr>
      </w:pPr>
      <w:r w:rsidDel="00000000" w:rsidR="00000000" w:rsidRPr="00000000">
        <w:rPr>
          <w:color w:val="ff0000"/>
          <w:highlight w:val="yellow"/>
          <w:rtl w:val="0"/>
        </w:rPr>
        <w:t xml:space="preserve">A elaboração do PPC deve ser norteada pelas orientações contidas neste modelo, pelo Regulamento dos Cursos de Pós-graduação Lato Sensu do IFCE e pelas demais normativas institucionais e externas relativas à pós-graduação lato sensu, disponíveis no site da PRPI/IFCE, no link abaixo:</w:t>
      </w:r>
    </w:p>
    <w:p w:rsidR="00000000" w:rsidDel="00000000" w:rsidP="00000000" w:rsidRDefault="00000000" w:rsidRPr="00000000" w14:paraId="00000076">
      <w:pPr>
        <w:ind w:firstLine="0"/>
        <w:jc w:val="both"/>
        <w:rPr>
          <w:b w:val="1"/>
          <w:bCs w:val="1"/>
        </w:rPr>
      </w:pPr>
      <w:r w:rsidDel="00000000" w:rsidR="00000000" w:rsidRPr="00000000">
        <w:rPr>
          <w:color w:val="ff0000"/>
          <w:highlight w:val="yellow"/>
          <w:rtl w:val="0"/>
        </w:rPr>
        <w:t xml:space="preserve"> https://portal.ifce.edu.br/institucional/pesquisa-pos-graduacao-e-inovacao/pos-graduacao/legislacao/</w:t>
      </w:r>
      <w:r w:rsidDel="00000000" w:rsidR="00000000" w:rsidRPr="00000000">
        <w:rPr>
          <w:rtl w:val="0"/>
        </w:rPr>
      </w:r>
    </w:p>
    <w:p w:rsidR="00000000" w:rsidDel="00000000" w:rsidP="00000000" w:rsidRDefault="00000000" w:rsidRPr="00000000" w14:paraId="00000077">
      <w:pPr>
        <w:spacing w:line="360" w:lineRule="auto"/>
        <w:ind w:hanging="2"/>
        <w:jc w:val="both"/>
        <w:rPr>
          <w:color w:val="000000"/>
        </w:rPr>
      </w:pPr>
      <w:r w:rsidDel="00000000" w:rsidR="00000000" w:rsidRPr="00000000">
        <w:rPr>
          <w:b w:val="1"/>
          <w:bCs w:val="1"/>
          <w:color w:val="000000"/>
          <w:rtl w:val="0"/>
        </w:rPr>
        <w:t xml:space="preserve">1 IDENTIFICAÇÃO GERAL</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ind w:firstLine="0"/>
        <w:jc w:val="both"/>
        <w:rPr>
          <w:color w:val="000000"/>
        </w:rPr>
      </w:pPr>
      <w:r w:rsidDel="00000000" w:rsidR="00000000" w:rsidRPr="00000000">
        <w:rPr>
          <w:b w:val="1"/>
          <w:bCs w:val="1"/>
          <w:color w:val="000000"/>
          <w:rtl w:val="0"/>
        </w:rPr>
        <w:t xml:space="preserve">1.</w:t>
      </w:r>
      <w:r w:rsidDel="00000000" w:rsidR="00000000" w:rsidRPr="00000000">
        <w:rPr>
          <w:b w:val="1"/>
          <w:bCs w:val="1"/>
          <w:rtl w:val="0"/>
        </w:rPr>
        <w:t xml:space="preserve">1</w:t>
      </w:r>
      <w:r w:rsidDel="00000000" w:rsidR="00000000" w:rsidRPr="00000000">
        <w:rPr>
          <w:b w:val="1"/>
          <w:bCs w:val="1"/>
          <w:color w:val="000000"/>
          <w:rtl w:val="0"/>
        </w:rPr>
        <w:t xml:space="preserve"> Identificação da instituição de ensino</w:t>
      </w:r>
      <w:r w:rsidDel="00000000" w:rsidR="00000000" w:rsidRPr="00000000">
        <w:rPr>
          <w:rtl w:val="0"/>
        </w:rPr>
      </w:r>
    </w:p>
    <w:tbl>
      <w:tblPr>
        <w:tblStyle w:val="Table1"/>
        <w:tblW w:w="94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6"/>
        <w:gridCol w:w="6819"/>
        <w:tblGridChange w:id="0">
          <w:tblGrid>
            <w:gridCol w:w="2676"/>
            <w:gridCol w:w="6819"/>
          </w:tblGrid>
        </w:tblGridChange>
      </w:tblGrid>
      <w:tr>
        <w:trPr>
          <w:cantSplit w:val="0"/>
          <w:tblHeader w:val="0"/>
        </w:trPr>
        <w:tc>
          <w:tcPr/>
          <w:p w:rsidR="00000000" w:rsidDel="00000000" w:rsidP="00000000" w:rsidRDefault="00000000" w:rsidRPr="00000000" w14:paraId="00000079">
            <w:pPr>
              <w:spacing w:after="0" w:lineRule="auto"/>
              <w:ind w:hanging="2"/>
              <w:jc w:val="both"/>
              <w:rPr/>
            </w:pPr>
            <w:r w:rsidDel="00000000" w:rsidR="00000000" w:rsidRPr="00000000">
              <w:rPr>
                <w:rtl w:val="0"/>
              </w:rPr>
              <w:t xml:space="preserve">Instituição</w:t>
            </w:r>
          </w:p>
        </w:tc>
        <w:tc>
          <w:tcPr/>
          <w:p w:rsidR="00000000" w:rsidDel="00000000" w:rsidP="00000000" w:rsidRDefault="00000000" w:rsidRPr="00000000" w14:paraId="0000007A">
            <w:pPr>
              <w:spacing w:after="0" w:lineRule="auto"/>
              <w:ind w:hanging="2"/>
              <w:jc w:val="both"/>
              <w:rPr/>
            </w:pPr>
            <w:r w:rsidDel="00000000" w:rsidR="00000000" w:rsidRPr="00000000">
              <w:rPr>
                <w:rtl w:val="0"/>
              </w:rPr>
              <w:t xml:space="preserve">Instituto Federal de Educação, Ciência e Tecnologia do Ceará </w:t>
            </w:r>
          </w:p>
        </w:tc>
      </w:tr>
      <w:tr>
        <w:trPr>
          <w:cantSplit w:val="0"/>
          <w:tblHeader w:val="0"/>
        </w:trPr>
        <w:tc>
          <w:tcPr/>
          <w:p w:rsidR="00000000" w:rsidDel="00000000" w:rsidP="00000000" w:rsidRDefault="00000000" w:rsidRPr="00000000" w14:paraId="0000007B">
            <w:pPr>
              <w:spacing w:after="0" w:lineRule="auto"/>
              <w:ind w:hanging="2"/>
              <w:jc w:val="both"/>
              <w:rPr/>
            </w:pPr>
            <w:r w:rsidDel="00000000" w:rsidR="00000000" w:rsidRPr="00000000">
              <w:rPr>
                <w:rtl w:val="0"/>
              </w:rPr>
              <w:t xml:space="preserve">Campus ofertante</w:t>
            </w:r>
          </w:p>
        </w:tc>
        <w:tc>
          <w:tcPr/>
          <w:p w:rsidR="00000000" w:rsidDel="00000000" w:rsidP="00000000" w:rsidRDefault="00000000" w:rsidRPr="00000000" w14:paraId="0000007C">
            <w:pPr>
              <w:spacing w:after="0" w:lineRule="auto"/>
              <w:ind w:hanging="2"/>
              <w:jc w:val="both"/>
              <w:rPr/>
            </w:pPr>
            <w:r w:rsidDel="00000000" w:rsidR="00000000" w:rsidRPr="00000000">
              <w:rPr>
                <w:rtl w:val="0"/>
              </w:rPr>
            </w:r>
          </w:p>
        </w:tc>
      </w:tr>
      <w:tr>
        <w:trPr>
          <w:cantSplit w:val="0"/>
          <w:tblHeader w:val="0"/>
        </w:trPr>
        <w:tc>
          <w:tcPr/>
          <w:p w:rsidR="00000000" w:rsidDel="00000000" w:rsidP="00000000" w:rsidRDefault="00000000" w:rsidRPr="00000000" w14:paraId="0000007D">
            <w:pPr>
              <w:spacing w:after="0" w:lineRule="auto"/>
              <w:ind w:hanging="2"/>
              <w:jc w:val="both"/>
              <w:rPr/>
            </w:pPr>
            <w:r w:rsidDel="00000000" w:rsidR="00000000" w:rsidRPr="00000000">
              <w:rPr>
                <w:rtl w:val="0"/>
              </w:rPr>
              <w:t xml:space="preserve">CNPJ</w:t>
            </w:r>
          </w:p>
        </w:tc>
        <w:tc>
          <w:tcPr/>
          <w:p w:rsidR="00000000" w:rsidDel="00000000" w:rsidP="00000000" w:rsidRDefault="00000000" w:rsidRPr="00000000" w14:paraId="0000007E">
            <w:pPr>
              <w:spacing w:after="0" w:lineRule="auto"/>
              <w:ind w:hanging="2"/>
              <w:jc w:val="both"/>
              <w:rPr/>
            </w:pPr>
            <w:r w:rsidDel="00000000" w:rsidR="00000000" w:rsidRPr="00000000">
              <w:rPr>
                <w:rtl w:val="0"/>
              </w:rPr>
            </w:r>
          </w:p>
        </w:tc>
      </w:tr>
      <w:tr>
        <w:trPr>
          <w:cantSplit w:val="0"/>
          <w:tblHeader w:val="0"/>
        </w:trPr>
        <w:tc>
          <w:tcPr/>
          <w:p w:rsidR="00000000" w:rsidDel="00000000" w:rsidP="00000000" w:rsidRDefault="00000000" w:rsidRPr="00000000" w14:paraId="0000007F">
            <w:pPr>
              <w:spacing w:after="0" w:lineRule="auto"/>
              <w:ind w:hanging="2"/>
              <w:jc w:val="both"/>
              <w:rPr/>
            </w:pPr>
            <w:r w:rsidDel="00000000" w:rsidR="00000000" w:rsidRPr="00000000">
              <w:rPr>
                <w:rtl w:val="0"/>
              </w:rPr>
              <w:t xml:space="preserve">Endereço</w:t>
            </w:r>
          </w:p>
        </w:tc>
        <w:tc>
          <w:tcPr/>
          <w:p w:rsidR="00000000" w:rsidDel="00000000" w:rsidP="00000000" w:rsidRDefault="00000000" w:rsidRPr="00000000" w14:paraId="00000080">
            <w:pPr>
              <w:spacing w:after="0" w:lineRule="auto"/>
              <w:ind w:hanging="2"/>
              <w:jc w:val="both"/>
              <w:rPr/>
            </w:pPr>
            <w:r w:rsidDel="00000000" w:rsidR="00000000" w:rsidRPr="00000000">
              <w:rPr>
                <w:rtl w:val="0"/>
              </w:rPr>
            </w:r>
          </w:p>
        </w:tc>
      </w:tr>
      <w:tr>
        <w:trPr>
          <w:cantSplit w:val="0"/>
          <w:tblHeader w:val="0"/>
        </w:trPr>
        <w:tc>
          <w:tcPr/>
          <w:p w:rsidR="00000000" w:rsidDel="00000000" w:rsidP="00000000" w:rsidRDefault="00000000" w:rsidRPr="00000000" w14:paraId="00000081">
            <w:pPr>
              <w:spacing w:after="0" w:lineRule="auto"/>
              <w:ind w:hanging="2"/>
              <w:jc w:val="both"/>
              <w:rPr/>
            </w:pPr>
            <w:r w:rsidDel="00000000" w:rsidR="00000000" w:rsidRPr="00000000">
              <w:rPr>
                <w:rtl w:val="0"/>
              </w:rPr>
              <w:t xml:space="preserve">Cidade - UF</w:t>
            </w:r>
          </w:p>
        </w:tc>
        <w:tc>
          <w:tcPr/>
          <w:p w:rsidR="00000000" w:rsidDel="00000000" w:rsidP="00000000" w:rsidRDefault="00000000" w:rsidRPr="00000000" w14:paraId="00000082">
            <w:pPr>
              <w:spacing w:after="0" w:lineRule="auto"/>
              <w:ind w:hanging="2"/>
              <w:jc w:val="both"/>
              <w:rPr/>
            </w:pPr>
            <w:r w:rsidDel="00000000" w:rsidR="00000000" w:rsidRPr="00000000">
              <w:rPr>
                <w:rtl w:val="0"/>
              </w:rPr>
            </w:r>
          </w:p>
        </w:tc>
      </w:tr>
      <w:tr>
        <w:trPr>
          <w:cantSplit w:val="0"/>
          <w:tblHeader w:val="0"/>
        </w:trPr>
        <w:tc>
          <w:tcPr/>
          <w:p w:rsidR="00000000" w:rsidDel="00000000" w:rsidP="00000000" w:rsidRDefault="00000000" w:rsidRPr="00000000" w14:paraId="00000083">
            <w:pPr>
              <w:spacing w:after="0" w:lineRule="auto"/>
              <w:ind w:hanging="2"/>
              <w:jc w:val="both"/>
              <w:rPr/>
            </w:pPr>
            <w:r w:rsidDel="00000000" w:rsidR="00000000" w:rsidRPr="00000000">
              <w:rPr>
                <w:rtl w:val="0"/>
              </w:rPr>
              <w:t xml:space="preserve">Telefone do campus</w:t>
            </w:r>
          </w:p>
        </w:tc>
        <w:tc>
          <w:tcPr/>
          <w:p w:rsidR="00000000" w:rsidDel="00000000" w:rsidP="00000000" w:rsidRDefault="00000000" w:rsidRPr="00000000" w14:paraId="00000084">
            <w:pPr>
              <w:spacing w:after="0" w:lineRule="auto"/>
              <w:ind w:hanging="2"/>
              <w:jc w:val="both"/>
              <w:rPr/>
            </w:pPr>
            <w:r w:rsidDel="00000000" w:rsidR="00000000" w:rsidRPr="00000000">
              <w:rPr>
                <w:rtl w:val="0"/>
              </w:rPr>
            </w:r>
          </w:p>
        </w:tc>
      </w:tr>
      <w:tr>
        <w:trPr>
          <w:cantSplit w:val="0"/>
          <w:tblHeader w:val="0"/>
        </w:trPr>
        <w:tc>
          <w:tcPr/>
          <w:p w:rsidR="00000000" w:rsidDel="00000000" w:rsidP="00000000" w:rsidRDefault="00000000" w:rsidRPr="00000000" w14:paraId="00000085">
            <w:pPr>
              <w:spacing w:after="0" w:lineRule="auto"/>
              <w:ind w:hanging="2"/>
              <w:jc w:val="both"/>
              <w:rPr/>
            </w:pPr>
            <w:r w:rsidDel="00000000" w:rsidR="00000000" w:rsidRPr="00000000">
              <w:rPr>
                <w:rtl w:val="0"/>
              </w:rPr>
              <w:t xml:space="preserve">E-mail do campus</w:t>
            </w:r>
          </w:p>
        </w:tc>
        <w:tc>
          <w:tcPr/>
          <w:p w:rsidR="00000000" w:rsidDel="00000000" w:rsidP="00000000" w:rsidRDefault="00000000" w:rsidRPr="00000000" w14:paraId="00000086">
            <w:pPr>
              <w:spacing w:after="0" w:lineRule="auto"/>
              <w:ind w:hanging="2"/>
              <w:jc w:val="both"/>
              <w:rPr/>
            </w:pPr>
            <w:r w:rsidDel="00000000" w:rsidR="00000000" w:rsidRPr="00000000">
              <w:rPr>
                <w:rtl w:val="0"/>
              </w:rPr>
            </w:r>
          </w:p>
        </w:tc>
      </w:tr>
      <w:tr>
        <w:trPr>
          <w:cantSplit w:val="0"/>
          <w:tblHeader w:val="0"/>
        </w:trPr>
        <w:tc>
          <w:tcPr/>
          <w:p w:rsidR="00000000" w:rsidDel="00000000" w:rsidP="00000000" w:rsidRDefault="00000000" w:rsidRPr="00000000" w14:paraId="00000087">
            <w:pPr>
              <w:spacing w:after="0" w:lineRule="auto"/>
              <w:ind w:hanging="2"/>
              <w:jc w:val="both"/>
              <w:rPr/>
            </w:pPr>
            <w:r w:rsidDel="00000000" w:rsidR="00000000" w:rsidRPr="00000000">
              <w:rPr>
                <w:rtl w:val="0"/>
              </w:rPr>
              <w:t xml:space="preserve">Site do campus</w:t>
            </w:r>
          </w:p>
        </w:tc>
        <w:tc>
          <w:tcPr/>
          <w:p w:rsidR="00000000" w:rsidDel="00000000" w:rsidP="00000000" w:rsidRDefault="00000000" w:rsidRPr="00000000" w14:paraId="00000088">
            <w:pPr>
              <w:spacing w:after="0" w:lineRule="auto"/>
              <w:ind w:hanging="2"/>
              <w:jc w:val="both"/>
              <w:rPr/>
            </w:pPr>
            <w:r w:rsidDel="00000000" w:rsidR="00000000" w:rsidRPr="00000000">
              <w:rPr>
                <w:rtl w:val="0"/>
              </w:rPr>
            </w:r>
          </w:p>
        </w:tc>
      </w:tr>
      <w:tr>
        <w:trPr>
          <w:cantSplit w:val="0"/>
          <w:tblHeader w:val="0"/>
        </w:trPr>
        <w:tc>
          <w:tcPr/>
          <w:p w:rsidR="00000000" w:rsidDel="00000000" w:rsidP="00000000" w:rsidRDefault="00000000" w:rsidRPr="00000000" w14:paraId="00000089">
            <w:pPr>
              <w:spacing w:after="0" w:lineRule="auto"/>
              <w:ind w:hanging="2"/>
              <w:jc w:val="both"/>
              <w:rPr/>
            </w:pPr>
            <w:r w:rsidDel="00000000" w:rsidR="00000000" w:rsidRPr="00000000">
              <w:rPr>
                <w:rtl w:val="0"/>
              </w:rPr>
              <w:t xml:space="preserve">Site do curso</w:t>
            </w:r>
          </w:p>
        </w:tc>
        <w:tc>
          <w:tcPr/>
          <w:p w:rsidR="00000000" w:rsidDel="00000000" w:rsidP="00000000" w:rsidRDefault="00000000" w:rsidRPr="00000000" w14:paraId="0000008A">
            <w:pPr>
              <w:spacing w:after="0" w:lineRule="auto"/>
              <w:ind w:hanging="2"/>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ind w:hanging="2"/>
              <w:jc w:val="both"/>
              <w:rPr/>
            </w:pPr>
            <w:r w:rsidDel="00000000" w:rsidR="00000000" w:rsidRPr="00000000">
              <w:rPr>
                <w:rtl w:val="0"/>
              </w:rPr>
              <w:t xml:space="preserve">Coordenador do curso</w:t>
            </w:r>
          </w:p>
        </w:tc>
        <w:tc>
          <w:tcPr/>
          <w:p w:rsidR="00000000" w:rsidDel="00000000" w:rsidP="00000000" w:rsidRDefault="00000000" w:rsidRPr="00000000" w14:paraId="0000008C">
            <w:pPr>
              <w:spacing w:after="0" w:lineRule="auto"/>
              <w:ind w:hanging="2"/>
              <w:jc w:val="both"/>
              <w:rPr/>
            </w:pPr>
            <w:r w:rsidDel="00000000" w:rsidR="00000000" w:rsidRPr="00000000">
              <w:rPr>
                <w:rtl w:val="0"/>
              </w:rPr>
            </w:r>
          </w:p>
        </w:tc>
      </w:tr>
    </w:tbl>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Rule="auto"/>
        <w:ind w:firstLine="0"/>
        <w:jc w:val="both"/>
        <w:rPr>
          <w:b w:val="1"/>
          <w:bCs w:val="1"/>
          <w:color w:val="00000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ind w:firstLine="0"/>
        <w:jc w:val="both"/>
        <w:rPr>
          <w:color w:val="000000"/>
        </w:rPr>
      </w:pPr>
      <w:r w:rsidDel="00000000" w:rsidR="00000000" w:rsidRPr="00000000">
        <w:rPr>
          <w:b w:val="1"/>
          <w:bCs w:val="1"/>
          <w:color w:val="000000"/>
          <w:rtl w:val="0"/>
        </w:rPr>
        <w:t xml:space="preserve">1.2 Informações gerais do curso</w:t>
      </w:r>
      <w:r w:rsidDel="00000000" w:rsidR="00000000" w:rsidRPr="00000000">
        <w:rPr>
          <w:rtl w:val="0"/>
        </w:rPr>
      </w:r>
    </w:p>
    <w:tbl>
      <w:tblPr>
        <w:tblStyle w:val="Table2"/>
        <w:tblW w:w="94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75"/>
        <w:gridCol w:w="1839"/>
        <w:gridCol w:w="1420"/>
        <w:gridCol w:w="2266"/>
        <w:gridCol w:w="1596"/>
        <w:tblGridChange w:id="0">
          <w:tblGrid>
            <w:gridCol w:w="2375"/>
            <w:gridCol w:w="1839"/>
            <w:gridCol w:w="1420"/>
            <w:gridCol w:w="2266"/>
            <w:gridCol w:w="1596"/>
          </w:tblGrid>
        </w:tblGridChange>
      </w:tblGrid>
      <w:tr>
        <w:trPr>
          <w:cantSplit w:val="0"/>
          <w:trHeight w:val="294.832031250002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360" w:lineRule="auto"/>
              <w:ind w:hanging="2"/>
              <w:jc w:val="both"/>
              <w:rPr/>
            </w:pPr>
            <w:r w:rsidDel="00000000" w:rsidR="00000000" w:rsidRPr="00000000">
              <w:rPr>
                <w:rtl w:val="0"/>
              </w:rPr>
              <w:t xml:space="preserve">Denominação</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360" w:lineRule="auto"/>
              <w:ind w:hanging="2"/>
              <w:jc w:val="both"/>
              <w:rPr>
                <w:color w:val="ff0000"/>
              </w:rPr>
            </w:pPr>
            <w:r w:rsidDel="00000000" w:rsidR="00000000" w:rsidRPr="00000000">
              <w:rPr>
                <w:color w:val="ff0000"/>
                <w:rtl w:val="0"/>
              </w:rPr>
              <w:t xml:space="preserve">Nome do curso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360" w:lineRule="auto"/>
              <w:ind w:hanging="2"/>
              <w:jc w:val="both"/>
              <w:rPr/>
            </w:pPr>
            <w:r w:rsidDel="00000000" w:rsidR="00000000" w:rsidRPr="00000000">
              <w:rPr>
                <w:rtl w:val="0"/>
              </w:rPr>
              <w:t xml:space="preserve">Classificação</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360" w:lineRule="auto"/>
              <w:ind w:hanging="2"/>
              <w:jc w:val="both"/>
              <w:rPr>
                <w:color w:val="ff0000"/>
              </w:rPr>
            </w:pPr>
            <w:r w:rsidDel="00000000" w:rsidR="00000000" w:rsidRPr="00000000">
              <w:rPr>
                <w:color w:val="ff0000"/>
                <w:rtl w:val="0"/>
              </w:rPr>
              <w:t xml:space="preserve">Especialização ou Aperfeiçoamento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line="360" w:lineRule="auto"/>
              <w:ind w:hanging="2"/>
              <w:jc w:val="both"/>
              <w:rPr/>
            </w:pPr>
            <w:r w:rsidDel="00000000" w:rsidR="00000000" w:rsidRPr="00000000">
              <w:rPr>
                <w:rtl w:val="0"/>
              </w:rPr>
              <w:t xml:space="preserve">Nível </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line="360" w:lineRule="auto"/>
              <w:ind w:hanging="2"/>
              <w:jc w:val="both"/>
              <w:rPr>
                <w:color w:val="ff0000"/>
              </w:rPr>
            </w:pPr>
            <w:r w:rsidDel="00000000" w:rsidR="00000000" w:rsidRPr="00000000">
              <w:rPr>
                <w:rtl w:val="0"/>
              </w:rPr>
              <w:t xml:space="preserve">Superior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after="0" w:line="360" w:lineRule="auto"/>
              <w:ind w:hanging="2"/>
              <w:jc w:val="both"/>
              <w:rPr/>
            </w:pPr>
            <w:r w:rsidDel="00000000" w:rsidR="00000000" w:rsidRPr="00000000">
              <w:rPr>
                <w:rtl w:val="0"/>
              </w:rPr>
              <w:t xml:space="preserve">Área e-Mec</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line="360" w:lineRule="auto"/>
              <w:ind w:hanging="2"/>
              <w:jc w:val="both"/>
              <w:rPr>
                <w:color w:val="ff0000"/>
              </w:rPr>
            </w:pPr>
            <w:r w:rsidDel="00000000" w:rsidR="00000000" w:rsidRPr="00000000">
              <w:rPr>
                <w:color w:val="ff0000"/>
                <w:rtl w:val="0"/>
              </w:rPr>
              <w:t xml:space="preserve">De acordo com as áreas estabelecidas no sistema e-Mec:</w:t>
            </w:r>
          </w:p>
          <w:p w:rsidR="00000000" w:rsidDel="00000000" w:rsidP="00000000" w:rsidRDefault="00000000" w:rsidRPr="00000000" w14:paraId="000000A0">
            <w:pPr>
              <w:spacing w:after="0" w:line="240" w:lineRule="auto"/>
              <w:ind w:hanging="2"/>
              <w:jc w:val="both"/>
              <w:rPr>
                <w:color w:val="ff0000"/>
              </w:rPr>
            </w:pPr>
            <w:r w:rsidDel="00000000" w:rsidR="00000000" w:rsidRPr="00000000">
              <w:rPr>
                <w:color w:val="ff0000"/>
                <w:rtl w:val="0"/>
              </w:rPr>
              <w:t xml:space="preserve">Programas básicos; Educação; Artes e humanidades; Ciências Sociais, comunicação e informação; Negócios, administração e direito; Ciências naturais, matemática e estatística; Computação e tecnologias da informação e comunicação (TIC); Engenharia, produção e construção; Agricultura, silvicultura, pesca e veterinária; Saúde e bem-estar; Serviços.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after="0" w:line="360" w:lineRule="auto"/>
              <w:ind w:hanging="2"/>
              <w:jc w:val="both"/>
              <w:rPr/>
            </w:pPr>
            <w:r w:rsidDel="00000000" w:rsidR="00000000" w:rsidRPr="00000000">
              <w:rPr>
                <w:rtl w:val="0"/>
              </w:rPr>
              <w:t xml:space="preserve">Área de conhecimento </w:t>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after="0" w:line="240" w:lineRule="auto"/>
              <w:ind w:hanging="2"/>
              <w:jc w:val="both"/>
              <w:rPr>
                <w:color w:val="ff0000"/>
              </w:rPr>
            </w:pPr>
            <w:r w:rsidDel="00000000" w:rsidR="00000000" w:rsidRPr="00000000">
              <w:rPr>
                <w:color w:val="ff0000"/>
                <w:rtl w:val="0"/>
              </w:rPr>
              <w:t xml:space="preserve">De acordo com as áreas de avaliação definidas pela Capes, disponíveis em https://www.gov.br/capes/pt-br/acesso-a-informacao/acoes-e-programas/avaliacao/sobre-a-avaliacao/areas-avaliacao/sobre-as-areas-de-avaliacao/sobre-as-areas-de-avaliacao</w:t>
            </w:r>
          </w:p>
        </w:tc>
      </w:tr>
      <w:tr>
        <w:trPr>
          <w:cantSplit w:val="0"/>
          <w:tblHeader w:val="0"/>
        </w:trPr>
        <w:tc>
          <w:tcPr/>
          <w:p w:rsidR="00000000" w:rsidDel="00000000" w:rsidP="00000000" w:rsidRDefault="00000000" w:rsidRPr="00000000" w14:paraId="000000A9">
            <w:pPr>
              <w:spacing w:after="0" w:line="360" w:lineRule="auto"/>
              <w:ind w:hanging="2"/>
              <w:jc w:val="both"/>
              <w:rPr/>
            </w:pPr>
            <w:r w:rsidDel="00000000" w:rsidR="00000000" w:rsidRPr="00000000">
              <w:rPr>
                <w:rtl w:val="0"/>
              </w:rPr>
              <w:t xml:space="preserve">Modalidade </w:t>
            </w:r>
          </w:p>
        </w:tc>
        <w:tc>
          <w:tcPr>
            <w:gridSpan w:val="4"/>
          </w:tcPr>
          <w:p w:rsidR="00000000" w:rsidDel="00000000" w:rsidP="00000000" w:rsidRDefault="00000000" w:rsidRPr="00000000" w14:paraId="000000AA">
            <w:pPr>
              <w:spacing w:after="0" w:line="240" w:lineRule="auto"/>
              <w:ind w:hanging="2"/>
              <w:jc w:val="both"/>
              <w:rPr>
                <w:color w:val="ff0000"/>
                <w:highlight w:val="yellow"/>
              </w:rPr>
            </w:pPr>
            <w:r w:rsidDel="00000000" w:rsidR="00000000" w:rsidRPr="00000000">
              <w:rPr>
                <w:color w:val="ff0000"/>
                <w:highlight w:val="yellow"/>
                <w:rtl w:val="0"/>
              </w:rPr>
              <w:t xml:space="preserve">Presencial, semipresencial ou a distância</w:t>
            </w:r>
          </w:p>
        </w:tc>
      </w:tr>
      <w:tr>
        <w:trPr>
          <w:cantSplit w:val="1"/>
          <w:tblHeader w:val="0"/>
        </w:trPr>
        <w:tc>
          <w:tcPr>
            <w:vMerge w:val="restart"/>
          </w:tcPr>
          <w:p w:rsidR="00000000" w:rsidDel="00000000" w:rsidP="00000000" w:rsidRDefault="00000000" w:rsidRPr="00000000" w14:paraId="000000AE">
            <w:pPr>
              <w:spacing w:after="0" w:line="360" w:lineRule="auto"/>
              <w:ind w:hanging="2"/>
              <w:jc w:val="both"/>
              <w:rPr/>
            </w:pPr>
            <w:r w:rsidDel="00000000" w:rsidR="00000000" w:rsidRPr="00000000">
              <w:rPr>
                <w:rtl w:val="0"/>
              </w:rPr>
              <w:t xml:space="preserve">Carga horária</w:t>
            </w:r>
          </w:p>
        </w:tc>
        <w:tc>
          <w:tcPr>
            <w:gridSpan w:val="2"/>
          </w:tcPr>
          <w:p w:rsidR="00000000" w:rsidDel="00000000" w:rsidP="00000000" w:rsidRDefault="00000000" w:rsidRPr="00000000" w14:paraId="000000AF">
            <w:pPr>
              <w:spacing w:after="0" w:line="360" w:lineRule="auto"/>
              <w:ind w:hanging="2"/>
              <w:jc w:val="both"/>
              <w:rPr>
                <w:color w:val="ff0000"/>
              </w:rPr>
            </w:pPr>
            <w:r w:rsidDel="00000000" w:rsidR="00000000" w:rsidRPr="00000000">
              <w:rPr>
                <w:rtl w:val="0"/>
              </w:rPr>
              <w:t xml:space="preserve">Carga horária (CH) total do curso:</w:t>
            </w:r>
            <w:r w:rsidDel="00000000" w:rsidR="00000000" w:rsidRPr="00000000">
              <w:rPr>
                <w:rtl w:val="0"/>
              </w:rPr>
            </w:r>
          </w:p>
        </w:tc>
        <w:tc>
          <w:tcPr>
            <w:gridSpan w:val="2"/>
          </w:tcPr>
          <w:p w:rsidR="00000000" w:rsidDel="00000000" w:rsidP="00000000" w:rsidRDefault="00000000" w:rsidRPr="00000000" w14:paraId="000000B1">
            <w:pPr>
              <w:spacing w:after="0" w:line="360" w:lineRule="auto"/>
              <w:ind w:hanging="2"/>
              <w:jc w:val="both"/>
              <w:rPr>
                <w:color w:val="ff0000"/>
              </w:rPr>
            </w:pPr>
            <w:r w:rsidDel="00000000" w:rsidR="00000000" w:rsidRPr="00000000">
              <w:rPr>
                <w:rtl w:val="0"/>
              </w:rPr>
            </w:r>
          </w:p>
        </w:tc>
      </w:tr>
      <w:tr>
        <w:trPr>
          <w:cantSplit w:val="1"/>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rPr>
            </w:pPr>
            <w:r w:rsidDel="00000000" w:rsidR="00000000" w:rsidRPr="00000000">
              <w:rPr>
                <w:rtl w:val="0"/>
              </w:rPr>
            </w:r>
          </w:p>
        </w:tc>
        <w:tc>
          <w:tcPr/>
          <w:p w:rsidR="00000000" w:rsidDel="00000000" w:rsidP="00000000" w:rsidRDefault="00000000" w:rsidRPr="00000000" w14:paraId="000000B4">
            <w:pPr>
              <w:spacing w:after="0" w:line="360" w:lineRule="auto"/>
              <w:ind w:hanging="2"/>
              <w:jc w:val="both"/>
              <w:rPr/>
            </w:pPr>
            <w:r w:rsidDel="00000000" w:rsidR="00000000" w:rsidRPr="00000000">
              <w:rPr>
                <w:rtl w:val="0"/>
              </w:rPr>
              <w:t xml:space="preserve">CH de disciplinas:</w:t>
            </w:r>
            <w:r w:rsidDel="00000000" w:rsidR="00000000" w:rsidRPr="00000000">
              <w:rPr>
                <w:color w:val="ff0000"/>
                <w:rtl w:val="0"/>
              </w:rPr>
              <w:t xml:space="preserve"> </w:t>
            </w:r>
            <w:r w:rsidDel="00000000" w:rsidR="00000000" w:rsidRPr="00000000">
              <w:rPr>
                <w:rtl w:val="0"/>
              </w:rPr>
            </w:r>
          </w:p>
        </w:tc>
        <w:tc>
          <w:tcPr/>
          <w:p w:rsidR="00000000" w:rsidDel="00000000" w:rsidP="00000000" w:rsidRDefault="00000000" w:rsidRPr="00000000" w14:paraId="000000B5">
            <w:pPr>
              <w:spacing w:after="0" w:line="360" w:lineRule="auto"/>
              <w:ind w:hanging="2"/>
              <w:jc w:val="both"/>
              <w:rPr/>
            </w:pPr>
            <w:r w:rsidDel="00000000" w:rsidR="00000000" w:rsidRPr="00000000">
              <w:rPr>
                <w:color w:val="ff0000"/>
                <w:rtl w:val="0"/>
              </w:rPr>
              <w:t xml:space="preserve">mínimo 360h</w:t>
            </w:r>
            <w:r w:rsidDel="00000000" w:rsidR="00000000" w:rsidRPr="00000000">
              <w:rPr>
                <w:rtl w:val="0"/>
              </w:rPr>
            </w:r>
          </w:p>
        </w:tc>
        <w:tc>
          <w:tcPr/>
          <w:p w:rsidR="00000000" w:rsidDel="00000000" w:rsidP="00000000" w:rsidRDefault="00000000" w:rsidRPr="00000000" w14:paraId="000000B6">
            <w:pPr>
              <w:spacing w:after="0" w:line="360" w:lineRule="auto"/>
              <w:ind w:hanging="2"/>
              <w:jc w:val="both"/>
              <w:rPr>
                <w:color w:val="ff0000"/>
              </w:rPr>
            </w:pPr>
            <w:r w:rsidDel="00000000" w:rsidR="00000000" w:rsidRPr="00000000">
              <w:rPr>
                <w:rtl w:val="0"/>
              </w:rPr>
              <w:t xml:space="preserve">CH elaboração de TCC: </w:t>
            </w:r>
            <w:r w:rsidDel="00000000" w:rsidR="00000000" w:rsidRPr="00000000">
              <w:rPr>
                <w:rtl w:val="0"/>
              </w:rPr>
            </w:r>
          </w:p>
        </w:tc>
        <w:tc>
          <w:tcPr/>
          <w:p w:rsidR="00000000" w:rsidDel="00000000" w:rsidP="00000000" w:rsidRDefault="00000000" w:rsidRPr="00000000" w14:paraId="000000B7">
            <w:pPr>
              <w:spacing w:after="0" w:line="360" w:lineRule="auto"/>
              <w:ind w:hanging="2"/>
              <w:jc w:val="both"/>
              <w:rPr>
                <w:color w:val="ff0000"/>
              </w:rPr>
            </w:pPr>
            <w:r w:rsidDel="00000000" w:rsidR="00000000" w:rsidRPr="00000000">
              <w:rPr>
                <w:color w:val="ff0000"/>
                <w:rtl w:val="0"/>
              </w:rPr>
              <w:t xml:space="preserve">sugestão 40 h</w:t>
            </w:r>
          </w:p>
        </w:tc>
      </w:tr>
      <w:tr>
        <w:trPr>
          <w:cantSplit w:val="1"/>
          <w:trHeight w:val="406" w:hRule="atLeast"/>
          <w:tblHeader w:val="0"/>
        </w:trPr>
        <w:tc>
          <w:tcPr>
            <w:vMerge w:val="continue"/>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rPr>
            </w:pPr>
            <w:r w:rsidDel="00000000" w:rsidR="00000000" w:rsidRPr="00000000">
              <w:rPr>
                <w:rtl w:val="0"/>
              </w:rPr>
            </w:r>
          </w:p>
        </w:tc>
        <w:tc>
          <w:tcPr/>
          <w:p w:rsidR="00000000" w:rsidDel="00000000" w:rsidP="00000000" w:rsidRDefault="00000000" w:rsidRPr="00000000" w14:paraId="000000B9">
            <w:pPr>
              <w:spacing w:after="0" w:line="360" w:lineRule="auto"/>
              <w:ind w:hanging="2"/>
              <w:jc w:val="both"/>
              <w:rPr/>
            </w:pPr>
            <w:r w:rsidDel="00000000" w:rsidR="00000000" w:rsidRPr="00000000">
              <w:rPr>
                <w:rtl w:val="0"/>
              </w:rPr>
              <w:t xml:space="preserve">CH presencial:</w:t>
            </w:r>
          </w:p>
        </w:tc>
        <w:tc>
          <w:tcPr/>
          <w:p w:rsidR="00000000" w:rsidDel="00000000" w:rsidP="00000000" w:rsidRDefault="00000000" w:rsidRPr="00000000" w14:paraId="000000BA">
            <w:pPr>
              <w:spacing w:after="0" w:line="360" w:lineRule="auto"/>
              <w:ind w:hanging="2"/>
              <w:jc w:val="both"/>
              <w:rPr/>
            </w:pPr>
            <w:r w:rsidDel="00000000" w:rsidR="00000000" w:rsidRPr="00000000">
              <w:rPr>
                <w:rtl w:val="0"/>
              </w:rPr>
            </w:r>
          </w:p>
        </w:tc>
        <w:tc>
          <w:tcPr/>
          <w:p w:rsidR="00000000" w:rsidDel="00000000" w:rsidP="00000000" w:rsidRDefault="00000000" w:rsidRPr="00000000" w14:paraId="000000BB">
            <w:pPr>
              <w:spacing w:after="0" w:line="360" w:lineRule="auto"/>
              <w:ind w:hanging="2"/>
              <w:jc w:val="both"/>
              <w:rPr>
                <w:color w:val="ff0000"/>
              </w:rPr>
            </w:pPr>
            <w:r w:rsidDel="00000000" w:rsidR="00000000" w:rsidRPr="00000000">
              <w:rPr>
                <w:rtl w:val="0"/>
              </w:rPr>
              <w:t xml:space="preserve">CH a distância: </w:t>
            </w:r>
            <w:r w:rsidDel="00000000" w:rsidR="00000000" w:rsidRPr="00000000">
              <w:rPr>
                <w:rtl w:val="0"/>
              </w:rPr>
            </w:r>
          </w:p>
        </w:tc>
        <w:tc>
          <w:tcPr/>
          <w:p w:rsidR="00000000" w:rsidDel="00000000" w:rsidP="00000000" w:rsidRDefault="00000000" w:rsidRPr="00000000" w14:paraId="000000BC">
            <w:pPr>
              <w:spacing w:after="0" w:line="360" w:lineRule="auto"/>
              <w:ind w:hanging="2"/>
              <w:jc w:val="both"/>
              <w:rPr>
                <w:color w:val="ff0000"/>
              </w:rPr>
            </w:pPr>
            <w:r w:rsidDel="00000000" w:rsidR="00000000" w:rsidRPr="00000000">
              <w:rPr>
                <w:rtl w:val="0"/>
              </w:rPr>
            </w:r>
          </w:p>
        </w:tc>
      </w:tr>
      <w:tr>
        <w:trPr>
          <w:cantSplit w:val="1"/>
          <w:trHeight w:val="406" w:hRule="atLeast"/>
          <w:tblHeader w:val="0"/>
        </w:trPr>
        <w:tc>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after="0" w:lineRule="auto"/>
              <w:ind w:firstLine="0"/>
              <w:rPr/>
            </w:pPr>
            <w:r w:rsidDel="00000000" w:rsidR="00000000" w:rsidRPr="00000000">
              <w:rPr>
                <w:rtl w:val="0"/>
              </w:rPr>
              <w:t xml:space="preserve">Sistema de carga horária</w:t>
            </w:r>
          </w:p>
        </w:tc>
        <w:tc>
          <w:tcPr>
            <w:gridSpan w:val="4"/>
          </w:tcPr>
          <w:p w:rsidR="00000000" w:rsidDel="00000000" w:rsidP="00000000" w:rsidRDefault="00000000" w:rsidRPr="00000000" w14:paraId="000000BE">
            <w:pPr>
              <w:spacing w:after="0" w:line="360" w:lineRule="auto"/>
              <w:ind w:hanging="2"/>
              <w:jc w:val="both"/>
              <w:rPr/>
            </w:pPr>
            <w:r w:rsidDel="00000000" w:rsidR="00000000" w:rsidRPr="00000000">
              <w:rPr>
                <w:rtl w:val="0"/>
              </w:rPr>
              <w:t xml:space="preserve">01 crédito = 20 horas</w:t>
            </w:r>
          </w:p>
        </w:tc>
      </w:tr>
      <w:tr>
        <w:trPr>
          <w:cantSplit w:val="0"/>
          <w:tblHeader w:val="0"/>
        </w:trPr>
        <w:tc>
          <w:tcPr/>
          <w:p w:rsidR="00000000" w:rsidDel="00000000" w:rsidP="00000000" w:rsidRDefault="00000000" w:rsidRPr="00000000" w14:paraId="000000C2">
            <w:pPr>
              <w:spacing w:after="0" w:line="360" w:lineRule="auto"/>
              <w:ind w:hanging="2"/>
              <w:jc w:val="both"/>
              <w:rPr/>
            </w:pPr>
            <w:r w:rsidDel="00000000" w:rsidR="00000000" w:rsidRPr="00000000">
              <w:rPr>
                <w:rtl w:val="0"/>
              </w:rPr>
              <w:t xml:space="preserve">Duração</w:t>
            </w:r>
          </w:p>
        </w:tc>
        <w:tc>
          <w:tcPr>
            <w:gridSpan w:val="4"/>
          </w:tcPr>
          <w:p w:rsidR="00000000" w:rsidDel="00000000" w:rsidP="00000000" w:rsidRDefault="00000000" w:rsidRPr="00000000" w14:paraId="000000C3">
            <w:pPr>
              <w:spacing w:after="0" w:lineRule="auto"/>
              <w:ind w:hanging="2"/>
              <w:jc w:val="both"/>
              <w:rPr>
                <w:color w:val="ff0000"/>
              </w:rPr>
            </w:pPr>
            <w:r w:rsidDel="00000000" w:rsidR="00000000" w:rsidRPr="00000000">
              <w:rPr>
                <w:color w:val="ff0000"/>
                <w:rtl w:val="0"/>
              </w:rPr>
              <w:t xml:space="preserve">XX meses (mínimo 12 meses e máximo 24 meses)</w:t>
            </w:r>
          </w:p>
        </w:tc>
      </w:tr>
      <w:tr>
        <w:trPr>
          <w:cantSplit w:val="0"/>
          <w:tblHeader w:val="0"/>
        </w:trPr>
        <w:tc>
          <w:tcPr/>
          <w:p w:rsidR="00000000" w:rsidDel="00000000" w:rsidP="00000000" w:rsidRDefault="00000000" w:rsidRPr="00000000" w14:paraId="000000C7">
            <w:pPr>
              <w:spacing w:after="0" w:line="360" w:lineRule="auto"/>
              <w:ind w:hanging="2"/>
              <w:jc w:val="both"/>
              <w:rPr/>
            </w:pPr>
            <w:r w:rsidDel="00000000" w:rsidR="00000000" w:rsidRPr="00000000">
              <w:rPr>
                <w:rtl w:val="0"/>
              </w:rPr>
              <w:t xml:space="preserve">Periodicidade da oferta</w:t>
            </w:r>
          </w:p>
        </w:tc>
        <w:tc>
          <w:tcPr>
            <w:gridSpan w:val="4"/>
          </w:tcPr>
          <w:p w:rsidR="00000000" w:rsidDel="00000000" w:rsidP="00000000" w:rsidRDefault="00000000" w:rsidRPr="00000000" w14:paraId="000000C8">
            <w:pPr>
              <w:spacing w:after="0" w:line="360" w:lineRule="auto"/>
              <w:ind w:hanging="2"/>
              <w:jc w:val="both"/>
              <w:rPr>
                <w:color w:val="ff0000"/>
              </w:rPr>
            </w:pPr>
            <w:r w:rsidDel="00000000" w:rsidR="00000000" w:rsidRPr="00000000">
              <w:rPr>
                <w:rtl w:val="0"/>
              </w:rPr>
              <w:t xml:space="preserve">Eventual</w:t>
            </w:r>
            <w:r w:rsidDel="00000000" w:rsidR="00000000" w:rsidRPr="00000000">
              <w:rPr>
                <w:rtl w:val="0"/>
              </w:rPr>
            </w:r>
          </w:p>
        </w:tc>
      </w:tr>
      <w:tr>
        <w:trPr>
          <w:cantSplit w:val="0"/>
          <w:tblHeader w:val="0"/>
        </w:trPr>
        <w:tc>
          <w:tcPr/>
          <w:p w:rsidR="00000000" w:rsidDel="00000000" w:rsidP="00000000" w:rsidRDefault="00000000" w:rsidRPr="00000000" w14:paraId="000000CC">
            <w:pPr>
              <w:spacing w:after="0" w:line="240" w:lineRule="auto"/>
              <w:ind w:hanging="2"/>
              <w:jc w:val="both"/>
              <w:rPr/>
            </w:pPr>
            <w:r w:rsidDel="00000000" w:rsidR="00000000" w:rsidRPr="00000000">
              <w:rPr>
                <w:rtl w:val="0"/>
              </w:rPr>
              <w:t xml:space="preserve">Forma de oferta das disciplinas</w:t>
            </w:r>
          </w:p>
        </w:tc>
        <w:tc>
          <w:tcPr>
            <w:gridSpan w:val="4"/>
          </w:tcPr>
          <w:p w:rsidR="00000000" w:rsidDel="00000000" w:rsidP="00000000" w:rsidRDefault="00000000" w:rsidRPr="00000000" w14:paraId="000000CD">
            <w:pPr>
              <w:spacing w:after="0" w:line="360" w:lineRule="auto"/>
              <w:ind w:hanging="2"/>
              <w:jc w:val="both"/>
              <w:rPr>
                <w:highlight w:val="yellow"/>
              </w:rPr>
            </w:pPr>
            <w:r w:rsidDel="00000000" w:rsidR="00000000" w:rsidRPr="00000000">
              <w:rPr>
                <w:color w:val="ff0000"/>
                <w:highlight w:val="yellow"/>
                <w:rtl w:val="0"/>
              </w:rPr>
              <w:t xml:space="preserve">Semestral ou modular</w:t>
            </w:r>
            <w:r w:rsidDel="00000000" w:rsidR="00000000" w:rsidRPr="00000000">
              <w:rPr>
                <w:rtl w:val="0"/>
              </w:rPr>
            </w:r>
          </w:p>
        </w:tc>
      </w:tr>
      <w:tr>
        <w:trPr>
          <w:cantSplit w:val="0"/>
          <w:tblHeader w:val="0"/>
        </w:trPr>
        <w:tc>
          <w:tcPr/>
          <w:p w:rsidR="00000000" w:rsidDel="00000000" w:rsidP="00000000" w:rsidRDefault="00000000" w:rsidRPr="00000000" w14:paraId="000000D1">
            <w:pPr>
              <w:spacing w:after="0" w:line="360" w:lineRule="auto"/>
              <w:ind w:hanging="2"/>
              <w:jc w:val="both"/>
              <w:rPr/>
            </w:pPr>
            <w:r w:rsidDel="00000000" w:rsidR="00000000" w:rsidRPr="00000000">
              <w:rPr>
                <w:rtl w:val="0"/>
              </w:rPr>
              <w:t xml:space="preserve">Periodicidade das aulas</w:t>
            </w:r>
          </w:p>
        </w:tc>
        <w:tc>
          <w:tcPr>
            <w:gridSpan w:val="4"/>
          </w:tcPr>
          <w:p w:rsidR="00000000" w:rsidDel="00000000" w:rsidP="00000000" w:rsidRDefault="00000000" w:rsidRPr="00000000" w14:paraId="000000D2">
            <w:pPr>
              <w:spacing w:after="0" w:line="360" w:lineRule="auto"/>
              <w:ind w:hanging="2"/>
              <w:jc w:val="both"/>
              <w:rPr>
                <w:highlight w:val="yellow"/>
              </w:rPr>
            </w:pPr>
            <w:r w:rsidDel="00000000" w:rsidR="00000000" w:rsidRPr="00000000">
              <w:rPr>
                <w:color w:val="ff0000"/>
                <w:highlight w:val="yellow"/>
                <w:rtl w:val="0"/>
              </w:rPr>
              <w:t xml:space="preserve">Semanal ou quinzenal</w:t>
            </w:r>
            <w:r w:rsidDel="00000000" w:rsidR="00000000" w:rsidRPr="00000000">
              <w:rPr>
                <w:rtl w:val="0"/>
              </w:rPr>
            </w:r>
          </w:p>
        </w:tc>
      </w:tr>
      <w:tr>
        <w:trPr>
          <w:cantSplit w:val="0"/>
          <w:tblHeader w:val="0"/>
        </w:trPr>
        <w:tc>
          <w:tcPr/>
          <w:p w:rsidR="00000000" w:rsidDel="00000000" w:rsidP="00000000" w:rsidRDefault="00000000" w:rsidRPr="00000000" w14:paraId="000000D6">
            <w:pPr>
              <w:spacing w:after="0" w:line="240" w:lineRule="auto"/>
              <w:ind w:hanging="2"/>
              <w:jc w:val="both"/>
              <w:rPr/>
            </w:pPr>
            <w:r w:rsidDel="00000000" w:rsidR="00000000" w:rsidRPr="00000000">
              <w:rPr>
                <w:rtl w:val="0"/>
              </w:rPr>
              <w:t xml:space="preserve">Turno</w:t>
            </w:r>
          </w:p>
        </w:tc>
        <w:tc>
          <w:tcPr>
            <w:gridSpan w:val="4"/>
          </w:tcPr>
          <w:p w:rsidR="00000000" w:rsidDel="00000000" w:rsidP="00000000" w:rsidRDefault="00000000" w:rsidRPr="00000000" w14:paraId="000000D7">
            <w:pPr>
              <w:spacing w:after="0" w:line="360" w:lineRule="auto"/>
              <w:ind w:hanging="2"/>
              <w:jc w:val="both"/>
              <w:rPr/>
            </w:pPr>
            <w:r w:rsidDel="00000000" w:rsidR="00000000" w:rsidRPr="00000000">
              <w:rPr>
                <w:rtl w:val="0"/>
              </w:rPr>
            </w:r>
          </w:p>
        </w:tc>
      </w:tr>
      <w:tr>
        <w:trPr>
          <w:cantSplit w:val="0"/>
          <w:tblHeader w:val="0"/>
        </w:trPr>
        <w:tc>
          <w:tcPr/>
          <w:p w:rsidR="00000000" w:rsidDel="00000000" w:rsidP="00000000" w:rsidRDefault="00000000" w:rsidRPr="00000000" w14:paraId="000000DB">
            <w:pPr>
              <w:spacing w:after="0" w:line="240" w:lineRule="auto"/>
              <w:ind w:hanging="2"/>
              <w:jc w:val="both"/>
              <w:rPr/>
            </w:pPr>
            <w:r w:rsidDel="00000000" w:rsidR="00000000" w:rsidRPr="00000000">
              <w:rPr>
                <w:rtl w:val="0"/>
              </w:rPr>
              <w:t xml:space="preserve">Local de realização das aulas </w:t>
            </w:r>
          </w:p>
        </w:tc>
        <w:tc>
          <w:tcPr>
            <w:gridSpan w:val="4"/>
          </w:tcPr>
          <w:p w:rsidR="00000000" w:rsidDel="00000000" w:rsidP="00000000" w:rsidRDefault="00000000" w:rsidRPr="00000000" w14:paraId="000000DC">
            <w:pPr>
              <w:spacing w:after="0" w:line="360" w:lineRule="auto"/>
              <w:ind w:hanging="2"/>
              <w:jc w:val="both"/>
              <w:rPr/>
            </w:pPr>
            <w:r w:rsidDel="00000000" w:rsidR="00000000" w:rsidRPr="00000000">
              <w:rPr>
                <w:rtl w:val="0"/>
              </w:rPr>
            </w:r>
          </w:p>
        </w:tc>
      </w:tr>
      <w:tr>
        <w:trPr>
          <w:cantSplit w:val="0"/>
          <w:tblHeader w:val="0"/>
        </w:trPr>
        <w:tc>
          <w:tcPr/>
          <w:p w:rsidR="00000000" w:rsidDel="00000000" w:rsidP="00000000" w:rsidRDefault="00000000" w:rsidRPr="00000000" w14:paraId="000000E0">
            <w:pPr>
              <w:spacing w:after="0" w:line="360" w:lineRule="auto"/>
              <w:ind w:hanging="2"/>
              <w:jc w:val="both"/>
              <w:rPr/>
            </w:pPr>
            <w:r w:rsidDel="00000000" w:rsidR="00000000" w:rsidRPr="00000000">
              <w:rPr>
                <w:rtl w:val="0"/>
              </w:rPr>
              <w:t xml:space="preserve">Polo(s) de oferta</w:t>
            </w:r>
          </w:p>
        </w:tc>
        <w:tc>
          <w:tcPr>
            <w:gridSpan w:val="4"/>
          </w:tcPr>
          <w:p w:rsidR="00000000" w:rsidDel="00000000" w:rsidP="00000000" w:rsidRDefault="00000000" w:rsidRPr="00000000" w14:paraId="000000E1">
            <w:pPr>
              <w:spacing w:after="0" w:line="360" w:lineRule="auto"/>
              <w:ind w:hanging="2"/>
              <w:jc w:val="both"/>
              <w:rPr>
                <w:color w:val="ff0000"/>
              </w:rPr>
            </w:pPr>
            <w:r w:rsidDel="00000000" w:rsidR="00000000" w:rsidRPr="00000000">
              <w:rPr>
                <w:color w:val="ff0000"/>
                <w:rtl w:val="0"/>
              </w:rPr>
              <w:t xml:space="preserve">Se houver</w:t>
            </w:r>
          </w:p>
        </w:tc>
      </w:tr>
      <w:tr>
        <w:trPr>
          <w:cantSplit w:val="1"/>
          <w:trHeight w:val="157" w:hRule="atLeast"/>
          <w:tblHeader w:val="0"/>
        </w:trPr>
        <w:tc>
          <w:tcPr>
            <w:vMerge w:val="restart"/>
          </w:tcPr>
          <w:p w:rsidR="00000000" w:rsidDel="00000000" w:rsidP="00000000" w:rsidRDefault="00000000" w:rsidRPr="00000000" w14:paraId="000000E5">
            <w:pPr>
              <w:spacing w:after="0" w:line="240" w:lineRule="auto"/>
              <w:ind w:hanging="2"/>
              <w:jc w:val="both"/>
              <w:rPr/>
            </w:pPr>
            <w:r w:rsidDel="00000000" w:rsidR="00000000" w:rsidRPr="00000000">
              <w:rPr>
                <w:rtl w:val="0"/>
              </w:rPr>
              <w:t xml:space="preserve">Número de vagas ofertadas</w:t>
            </w:r>
            <w:r w:rsidDel="00000000" w:rsidR="00000000" w:rsidRPr="00000000">
              <w:rPr>
                <w:color w:val="ff0000"/>
                <w:rtl w:val="0"/>
              </w:rPr>
              <w:t xml:space="preserve"> </w:t>
            </w:r>
            <w:r w:rsidDel="00000000" w:rsidR="00000000" w:rsidRPr="00000000">
              <w:rPr>
                <w:rtl w:val="0"/>
              </w:rPr>
              <w:t xml:space="preserve">em edital de seleção</w:t>
            </w:r>
          </w:p>
        </w:tc>
        <w:tc>
          <w:tcPr>
            <w:gridSpan w:val="4"/>
          </w:tcPr>
          <w:p w:rsidR="00000000" w:rsidDel="00000000" w:rsidP="00000000" w:rsidRDefault="00000000" w:rsidRPr="00000000" w14:paraId="000000E6">
            <w:pPr>
              <w:spacing w:after="0" w:line="276" w:lineRule="auto"/>
              <w:ind w:hanging="2"/>
              <w:jc w:val="both"/>
              <w:rPr>
                <w:color w:val="ff0000"/>
              </w:rPr>
            </w:pPr>
            <w:r w:rsidDel="00000000" w:rsidR="00000000" w:rsidRPr="00000000">
              <w:rPr>
                <w:color w:val="ff0000"/>
                <w:rtl w:val="0"/>
              </w:rPr>
              <w:t xml:space="preserve">Número mínimo (o número mínimo de vagas deve ser pensado de modo a garantir a sustentabilidade do curso) </w:t>
            </w:r>
          </w:p>
        </w:tc>
      </w:tr>
      <w:tr>
        <w:trPr>
          <w:cantSplit w:val="1"/>
          <w:trHeight w:val="157" w:hRule="atLeast"/>
          <w:tblHeader w:val="0"/>
        </w:trPr>
        <w:tc>
          <w:tcPr>
            <w:vMerge w:val="continue"/>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rPr>
            </w:pPr>
            <w:r w:rsidDel="00000000" w:rsidR="00000000" w:rsidRPr="00000000">
              <w:rPr>
                <w:rtl w:val="0"/>
              </w:rPr>
            </w:r>
          </w:p>
        </w:tc>
        <w:tc>
          <w:tcPr>
            <w:gridSpan w:val="4"/>
          </w:tcPr>
          <w:p w:rsidR="00000000" w:rsidDel="00000000" w:rsidP="00000000" w:rsidRDefault="00000000" w:rsidRPr="00000000" w14:paraId="000000EB">
            <w:pPr>
              <w:spacing w:after="0" w:line="360" w:lineRule="auto"/>
              <w:ind w:hanging="2"/>
              <w:jc w:val="both"/>
              <w:rPr>
                <w:color w:val="ff0000"/>
              </w:rPr>
            </w:pPr>
            <w:r w:rsidDel="00000000" w:rsidR="00000000" w:rsidRPr="00000000">
              <w:rPr>
                <w:color w:val="ff0000"/>
                <w:rtl w:val="0"/>
              </w:rPr>
              <w:t xml:space="preserve">Número máximo </w:t>
            </w:r>
          </w:p>
        </w:tc>
      </w:tr>
      <w:tr>
        <w:trPr>
          <w:cantSplit w:val="1"/>
          <w:trHeight w:val="157" w:hRule="atLeast"/>
          <w:tblHeader w:val="0"/>
        </w:trPr>
        <w:tc>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after="0" w:lineRule="auto"/>
              <w:ind w:firstLine="0"/>
              <w:rPr>
                <w:color w:val="ff0000"/>
              </w:rPr>
            </w:pPr>
            <w:r w:rsidDel="00000000" w:rsidR="00000000" w:rsidRPr="00000000">
              <w:rPr>
                <w:rtl w:val="0"/>
              </w:rPr>
              <w:t xml:space="preserve">Forma de ingresso </w:t>
            </w:r>
            <w:r w:rsidDel="00000000" w:rsidR="00000000" w:rsidRPr="00000000">
              <w:rPr>
                <w:rtl w:val="0"/>
              </w:rPr>
            </w:r>
          </w:p>
        </w:tc>
        <w:tc>
          <w:tcPr>
            <w:gridSpan w:val="4"/>
          </w:tcPr>
          <w:p w:rsidR="00000000" w:rsidDel="00000000" w:rsidP="00000000" w:rsidRDefault="00000000" w:rsidRPr="00000000" w14:paraId="000000F0">
            <w:pPr>
              <w:widowControl w:val="0"/>
              <w:spacing w:after="0" w:lineRule="auto"/>
              <w:ind w:right="143" w:firstLine="0"/>
              <w:jc w:val="both"/>
              <w:rPr/>
            </w:pPr>
            <w:r w:rsidDel="00000000" w:rsidR="00000000" w:rsidRPr="00000000">
              <w:rPr>
                <w:rtl w:val="0"/>
              </w:rPr>
              <w:t xml:space="preserve">Processo seletivo público normatizado por edital, amplamente divulgado e acessível no site oficial do IFCE.</w:t>
            </w:r>
          </w:p>
        </w:tc>
      </w:tr>
    </w:tbl>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Rule="auto"/>
        <w:ind w:firstLine="0"/>
        <w:jc w:val="both"/>
        <w:rPr>
          <w:color w:val="ff0000"/>
          <w:highlight w:val="yellow"/>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200" w:lineRule="auto"/>
        <w:ind w:firstLine="0"/>
        <w:jc w:val="both"/>
        <w:rPr>
          <w:b w:val="1"/>
          <w:bCs w:val="1"/>
        </w:rPr>
      </w:pPr>
      <w:r w:rsidDel="00000000" w:rsidR="00000000" w:rsidRPr="00000000">
        <w:rPr>
          <w:b w:val="1"/>
          <w:bCs w:val="1"/>
          <w:color w:val="000000"/>
          <w:rtl w:val="0"/>
        </w:rPr>
        <w:t xml:space="preserve">2 FUNDAMENTAÇÃO LEGAL</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ind w:firstLine="720"/>
        <w:jc w:val="both"/>
        <w:rPr>
          <w:color w:val="ff0000"/>
        </w:rPr>
      </w:pPr>
      <w:r w:rsidDel="00000000" w:rsidR="00000000" w:rsidRPr="00000000">
        <w:rPr>
          <w:color w:val="ff0000"/>
          <w:rtl w:val="0"/>
        </w:rPr>
        <w:t xml:space="preserve">Informar a legislação nacional e a institucional que embasam legalmente o curso a ser ofertado. Além das apresentadas abaixo, especificar outras normativas consideradas necessárias e pertinentes, de acordo com as especificidades e a área do curso.</w:t>
      </w:r>
    </w:p>
    <w:p w:rsidR="00000000" w:rsidDel="00000000" w:rsidP="00000000" w:rsidRDefault="00000000" w:rsidRPr="00000000" w14:paraId="000000F7">
      <w:pPr>
        <w:pBdr>
          <w:top w:space="0" w:sz="0" w:val="nil"/>
          <w:left w:space="0" w:sz="0" w:val="nil"/>
          <w:bottom w:space="0" w:sz="0" w:val="nil"/>
          <w:right w:space="0" w:sz="0" w:val="nil"/>
          <w:between w:space="0" w:sz="0" w:val="nil"/>
        </w:pBdr>
        <w:ind w:firstLine="720"/>
        <w:jc w:val="both"/>
        <w:rPr>
          <w:color w:val="ff0000"/>
        </w:rPr>
      </w:pPr>
      <w:r w:rsidDel="00000000" w:rsidR="00000000" w:rsidRPr="00000000">
        <w:rPr>
          <w:b w:val="1"/>
          <w:bCs w:val="1"/>
          <w:color w:val="ff0000"/>
          <w:highlight w:val="yellow"/>
          <w:rtl w:val="0"/>
        </w:rPr>
        <w:t xml:space="preserve">Atenção!</w:t>
      </w:r>
      <w:r w:rsidDel="00000000" w:rsidR="00000000" w:rsidRPr="00000000">
        <w:rPr>
          <w:color w:val="ff0000"/>
          <w:rtl w:val="0"/>
        </w:rPr>
        <w:t xml:space="preserve"> </w:t>
      </w:r>
    </w:p>
    <w:p w:rsidR="00000000" w:rsidDel="00000000" w:rsidP="00000000" w:rsidRDefault="00000000" w:rsidRPr="00000000" w14:paraId="000000F8">
      <w:pPr>
        <w:pBdr>
          <w:top w:space="0" w:sz="0" w:val="nil"/>
          <w:left w:space="0" w:sz="0" w:val="nil"/>
          <w:bottom w:space="0" w:sz="0" w:val="nil"/>
          <w:right w:space="0" w:sz="0" w:val="nil"/>
          <w:between w:space="0" w:sz="0" w:val="nil"/>
        </w:pBdr>
        <w:ind w:firstLine="720"/>
        <w:jc w:val="both"/>
        <w:rPr>
          <w:color w:val="ff0000"/>
        </w:rPr>
      </w:pPr>
      <w:r w:rsidDel="00000000" w:rsidR="00000000" w:rsidRPr="00000000">
        <w:rPr>
          <w:color w:val="ff0000"/>
          <w:rtl w:val="0"/>
        </w:rPr>
        <w:t xml:space="preserve">Em virtude de possíveis revogações ou atualizações da legislação, bem como da sua pertinência para o curso, é necessário que a comissão de elaboração do PPC confira a vigência e a pertinência de cada um dos normativos relacionados abaixo, bem como dos outros que venham a ser acrescentados.</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0" w:lineRule="auto"/>
        <w:ind w:hanging="2"/>
        <w:jc w:val="both"/>
        <w:rPr>
          <w:u w:val="single"/>
        </w:rPr>
      </w:pPr>
      <w:r w:rsidDel="00000000" w:rsidR="00000000" w:rsidRPr="00000000">
        <w:rPr>
          <w:u w:val="single"/>
          <w:rtl w:val="0"/>
        </w:rPr>
        <w:t xml:space="preserve">Legislação nacional</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Rule="auto"/>
        <w:ind w:hanging="2"/>
        <w:jc w:val="both"/>
        <w:rPr>
          <w:color w:val="ff0000"/>
        </w:rPr>
      </w:pPr>
      <w:r w:rsidDel="00000000" w:rsidR="00000000" w:rsidRPr="00000000">
        <w:rPr>
          <w:rtl w:val="0"/>
        </w:rPr>
      </w:r>
    </w:p>
    <w:p w:rsidR="00000000" w:rsidDel="00000000" w:rsidP="00000000" w:rsidRDefault="00000000" w:rsidRPr="00000000" w14:paraId="000000FB">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000000"/>
        </w:rPr>
      </w:pPr>
      <w:bookmarkStart w:colFirst="0" w:colLast="0" w:name="_heading=h.xlhb24zgg4re" w:id="0"/>
      <w:bookmarkEnd w:id="0"/>
      <w:r w:rsidDel="00000000" w:rsidR="00000000" w:rsidRPr="00000000">
        <w:rPr>
          <w:color w:val="000000"/>
          <w:rtl w:val="0"/>
        </w:rPr>
        <w:t xml:space="preserve">L</w:t>
      </w:r>
      <w:r w:rsidDel="00000000" w:rsidR="00000000" w:rsidRPr="00000000">
        <w:rPr>
          <w:rtl w:val="0"/>
        </w:rPr>
        <w:t xml:space="preserve">ei </w:t>
      </w:r>
      <w:r w:rsidDel="00000000" w:rsidR="00000000" w:rsidRPr="00000000">
        <w:rPr>
          <w:color w:val="000000"/>
          <w:rtl w:val="0"/>
        </w:rPr>
        <w:t xml:space="preserve">nº 9.394</w:t>
      </w:r>
      <w:r w:rsidDel="00000000" w:rsidR="00000000" w:rsidRPr="00000000">
        <w:rPr>
          <w:rtl w:val="0"/>
        </w:rPr>
        <w:t xml:space="preserve">, de 20 de dezembro de 1996. Estabelece as diretrizes e bases da educação nacional.</w:t>
      </w:r>
      <w:r w:rsidDel="00000000" w:rsidR="00000000" w:rsidRPr="00000000">
        <w:rPr>
          <w:rtl w:val="0"/>
        </w:rPr>
      </w:r>
    </w:p>
    <w:p w:rsidR="00000000" w:rsidDel="00000000" w:rsidP="00000000" w:rsidRDefault="00000000" w:rsidRPr="00000000" w14:paraId="000000FC">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rtl w:val="0"/>
        </w:rPr>
        <w:t xml:space="preserve">Lei nº 11.892, de 29 de dezembro de 2008. Institui a Rede Federal de Educação Profissional, Científica e Tecnológica, cria o Instituto Federal do Ceará e dá outras providências. </w:t>
      </w:r>
      <w:r w:rsidDel="00000000" w:rsidR="00000000" w:rsidRPr="00000000">
        <w:rPr>
          <w:rtl w:val="0"/>
        </w:rPr>
      </w:r>
    </w:p>
    <w:p w:rsidR="00000000" w:rsidDel="00000000" w:rsidP="00000000" w:rsidRDefault="00000000" w:rsidRPr="00000000" w14:paraId="000000FD">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000000"/>
        </w:rPr>
      </w:pPr>
      <w:bookmarkStart w:colFirst="0" w:colLast="0" w:name="_heading=h.ltl8zy762r7p" w:id="1"/>
      <w:bookmarkEnd w:id="1"/>
      <w:r w:rsidDel="00000000" w:rsidR="00000000" w:rsidRPr="00000000">
        <w:rPr>
          <w:color w:val="000000"/>
          <w:rtl w:val="0"/>
        </w:rPr>
        <w:t xml:space="preserve">Resolução CNE/CES nº 01, de 06 de abril de 2018. Estabelece diretrizes e normas para a oferta dos</w:t>
      </w:r>
      <w:r w:rsidDel="00000000" w:rsidR="00000000" w:rsidRPr="00000000">
        <w:rPr>
          <w:rtl w:val="0"/>
        </w:rPr>
        <w:t xml:space="preserve"> </w:t>
      </w:r>
      <w:r w:rsidDel="00000000" w:rsidR="00000000" w:rsidRPr="00000000">
        <w:rPr>
          <w:color w:val="000000"/>
          <w:rtl w:val="0"/>
        </w:rPr>
        <w:t xml:space="preserve">cursos de pós-graduação lato sensu denominados</w:t>
      </w:r>
      <w:r w:rsidDel="00000000" w:rsidR="00000000" w:rsidRPr="00000000">
        <w:rPr>
          <w:rtl w:val="0"/>
        </w:rPr>
        <w:t xml:space="preserve"> </w:t>
      </w:r>
      <w:r w:rsidDel="00000000" w:rsidR="00000000" w:rsidRPr="00000000">
        <w:rPr>
          <w:color w:val="000000"/>
          <w:rtl w:val="0"/>
        </w:rPr>
        <w:t xml:space="preserve">cursos de especialização, no âmbito do Sistema</w:t>
      </w:r>
      <w:r w:rsidDel="00000000" w:rsidR="00000000" w:rsidRPr="00000000">
        <w:rPr>
          <w:rtl w:val="0"/>
        </w:rPr>
        <w:t xml:space="preserve"> </w:t>
      </w:r>
      <w:r w:rsidDel="00000000" w:rsidR="00000000" w:rsidRPr="00000000">
        <w:rPr>
          <w:color w:val="000000"/>
          <w:rtl w:val="0"/>
        </w:rPr>
        <w:t xml:space="preserve">Federal de Educação Superior, conforme prevê o</w:t>
      </w:r>
      <w:r w:rsidDel="00000000" w:rsidR="00000000" w:rsidRPr="00000000">
        <w:rPr>
          <w:rtl w:val="0"/>
        </w:rPr>
        <w:t xml:space="preserve"> </w:t>
      </w:r>
      <w:r w:rsidDel="00000000" w:rsidR="00000000" w:rsidRPr="00000000">
        <w:rPr>
          <w:color w:val="000000"/>
          <w:rtl w:val="0"/>
        </w:rPr>
        <w:t xml:space="preserve">Art. 39, § 3º, da Lei nº 9.394/1996, e dá outras</w:t>
      </w:r>
      <w:r w:rsidDel="00000000" w:rsidR="00000000" w:rsidRPr="00000000">
        <w:rPr>
          <w:rtl w:val="0"/>
        </w:rPr>
        <w:t xml:space="preserve"> </w:t>
      </w:r>
      <w:r w:rsidDel="00000000" w:rsidR="00000000" w:rsidRPr="00000000">
        <w:rPr>
          <w:color w:val="000000"/>
          <w:rtl w:val="0"/>
        </w:rPr>
        <w:t xml:space="preserve">providências.</w:t>
      </w:r>
      <w:r w:rsidDel="00000000" w:rsidR="00000000" w:rsidRPr="00000000">
        <w:rPr>
          <w:rtl w:val="0"/>
        </w:rPr>
      </w:r>
    </w:p>
    <w:p w:rsidR="00000000" w:rsidDel="00000000" w:rsidP="00000000" w:rsidRDefault="00000000" w:rsidRPr="00000000" w14:paraId="000000FE">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000000"/>
        </w:rPr>
      </w:pPr>
      <w:bookmarkStart w:colFirst="0" w:colLast="0" w:name="_heading=h.o4h276w5jr06" w:id="2"/>
      <w:bookmarkEnd w:id="2"/>
      <w:r w:rsidDel="00000000" w:rsidR="00000000" w:rsidRPr="00000000">
        <w:rPr>
          <w:color w:val="ff0000"/>
          <w:rtl w:val="0"/>
        </w:rPr>
        <w:t xml:space="preserve">Outras normativas consideradas necessárias e pertinentes, de acordo com as especificidades e a área do curso, caso haja.</w:t>
      </w: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Rule="auto"/>
        <w:ind w:left="720" w:firstLine="0"/>
        <w:jc w:val="both"/>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lineRule="auto"/>
        <w:ind w:firstLine="0"/>
        <w:jc w:val="both"/>
        <w:rPr>
          <w:u w:val="single"/>
        </w:rPr>
      </w:pPr>
      <w:r w:rsidDel="00000000" w:rsidR="00000000" w:rsidRPr="00000000">
        <w:rPr>
          <w:u w:val="single"/>
          <w:rtl w:val="0"/>
        </w:rPr>
        <w:t xml:space="preserve">Normativas institucionais</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lineRule="auto"/>
        <w:ind w:left="720" w:firstLine="0"/>
        <w:jc w:val="both"/>
        <w:rPr/>
      </w:pPr>
      <w:r w:rsidDel="00000000" w:rsidR="00000000" w:rsidRPr="00000000">
        <w:rPr>
          <w:rtl w:val="0"/>
        </w:rPr>
      </w:r>
    </w:p>
    <w:p w:rsidR="00000000" w:rsidDel="00000000" w:rsidP="00000000" w:rsidRDefault="00000000" w:rsidRPr="00000000" w14:paraId="00000102">
      <w:pPr>
        <w:numPr>
          <w:ilvl w:val="0"/>
          <w:numId w:val="2"/>
        </w:numPr>
        <w:spacing w:after="0" w:lineRule="auto"/>
        <w:ind w:left="720" w:hanging="360"/>
        <w:jc w:val="both"/>
        <w:rPr/>
      </w:pPr>
      <w:r w:rsidDel="00000000" w:rsidR="00000000" w:rsidRPr="00000000">
        <w:rPr>
          <w:rtl w:val="0"/>
        </w:rPr>
        <w:t xml:space="preserve">Resolução CONSUP/IFCE nº 116, de 26 de novembro de 2018. Aprova o regulamento dos cursos de pós-graduação lato sensu do IFCE.</w:t>
      </w:r>
    </w:p>
    <w:p w:rsidR="00000000" w:rsidDel="00000000" w:rsidP="00000000" w:rsidRDefault="00000000" w:rsidRPr="00000000" w14:paraId="00000103">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color w:val="000000"/>
          <w:highlight w:val="white"/>
          <w:rtl w:val="0"/>
        </w:rPr>
        <w:t xml:space="preserve">Resolução nº 34, de 27 de março de 2017</w:t>
      </w:r>
      <w:r w:rsidDel="00000000" w:rsidR="00000000" w:rsidRPr="00000000">
        <w:rPr>
          <w:highlight w:val="white"/>
          <w:rtl w:val="0"/>
        </w:rPr>
        <w:t xml:space="preserve">. Aprova o m</w:t>
      </w:r>
      <w:r w:rsidDel="00000000" w:rsidR="00000000" w:rsidRPr="00000000">
        <w:rPr>
          <w:color w:val="000000"/>
          <w:highlight w:val="white"/>
          <w:rtl w:val="0"/>
        </w:rPr>
        <w:t xml:space="preserve">anual de </w:t>
      </w:r>
      <w:r w:rsidDel="00000000" w:rsidR="00000000" w:rsidRPr="00000000">
        <w:rPr>
          <w:highlight w:val="white"/>
          <w:rtl w:val="0"/>
        </w:rPr>
        <w:t xml:space="preserve">n</w:t>
      </w:r>
      <w:r w:rsidDel="00000000" w:rsidR="00000000" w:rsidRPr="00000000">
        <w:rPr>
          <w:color w:val="000000"/>
          <w:highlight w:val="white"/>
          <w:rtl w:val="0"/>
        </w:rPr>
        <w:t xml:space="preserve">ormalização de </w:t>
      </w:r>
      <w:r w:rsidDel="00000000" w:rsidR="00000000" w:rsidRPr="00000000">
        <w:rPr>
          <w:highlight w:val="white"/>
          <w:rtl w:val="0"/>
        </w:rPr>
        <w:t xml:space="preserve">t</w:t>
      </w:r>
      <w:r w:rsidDel="00000000" w:rsidR="00000000" w:rsidRPr="00000000">
        <w:rPr>
          <w:color w:val="000000"/>
          <w:highlight w:val="white"/>
          <w:rtl w:val="0"/>
        </w:rPr>
        <w:t xml:space="preserve">rabalhos </w:t>
      </w:r>
      <w:r w:rsidDel="00000000" w:rsidR="00000000" w:rsidRPr="00000000">
        <w:rPr>
          <w:highlight w:val="white"/>
          <w:rtl w:val="0"/>
        </w:rPr>
        <w:t xml:space="preserve">a</w:t>
      </w:r>
      <w:r w:rsidDel="00000000" w:rsidR="00000000" w:rsidRPr="00000000">
        <w:rPr>
          <w:color w:val="000000"/>
          <w:highlight w:val="white"/>
          <w:rtl w:val="0"/>
        </w:rPr>
        <w:t xml:space="preserve">cadêmicos do IFCE</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104">
      <w:pPr>
        <w:numPr>
          <w:ilvl w:val="0"/>
          <w:numId w:val="2"/>
        </w:numPr>
        <w:spacing w:after="0" w:lineRule="auto"/>
        <w:ind w:left="720" w:hanging="360"/>
        <w:jc w:val="both"/>
        <w:rPr>
          <w:highlight w:val="white"/>
        </w:rPr>
      </w:pPr>
      <w:r w:rsidDel="00000000" w:rsidR="00000000" w:rsidRPr="00000000">
        <w:rPr>
          <w:highlight w:val="white"/>
          <w:rtl w:val="0"/>
        </w:rPr>
        <w:t xml:space="preserve">Portaria Normativa n 336/GABR/REITORIA, de 07 de agosto de 2025. Dispõe sobre a emissão digital dos certificados dos cursos de pós-graduação lato sensu do IFCE.</w:t>
      </w:r>
    </w:p>
    <w:p w:rsidR="00000000" w:rsidDel="00000000" w:rsidP="00000000" w:rsidRDefault="00000000" w:rsidRPr="00000000" w14:paraId="00000105">
      <w:pPr>
        <w:numPr>
          <w:ilvl w:val="0"/>
          <w:numId w:val="2"/>
        </w:numPr>
        <w:spacing w:after="0" w:lineRule="auto"/>
        <w:ind w:left="720" w:hanging="360"/>
        <w:jc w:val="both"/>
        <w:rPr/>
      </w:pPr>
      <w:r w:rsidDel="00000000" w:rsidR="00000000" w:rsidRPr="00000000">
        <w:rPr>
          <w:rtl w:val="0"/>
        </w:rPr>
        <w:t xml:space="preserve">Plano de Desenvolvimento Institucional do IFCE (PDI)</w:t>
      </w:r>
    </w:p>
    <w:p w:rsidR="00000000" w:rsidDel="00000000" w:rsidP="00000000" w:rsidRDefault="00000000" w:rsidRPr="00000000" w14:paraId="00000106">
      <w:pPr>
        <w:numPr>
          <w:ilvl w:val="0"/>
          <w:numId w:val="2"/>
        </w:numPr>
        <w:spacing w:after="0" w:lineRule="auto"/>
        <w:ind w:left="720" w:hanging="360"/>
        <w:jc w:val="both"/>
        <w:rPr/>
      </w:pPr>
      <w:r w:rsidDel="00000000" w:rsidR="00000000" w:rsidRPr="00000000">
        <w:rPr>
          <w:rtl w:val="0"/>
        </w:rPr>
        <w:t xml:space="preserve">Projeto Político Pedagógico Institucional (PPPI)</w:t>
      </w:r>
    </w:p>
    <w:p w:rsidR="00000000" w:rsidDel="00000000" w:rsidP="00000000" w:rsidRDefault="00000000" w:rsidRPr="00000000" w14:paraId="00000107">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000000"/>
        </w:rPr>
      </w:pPr>
      <w:r w:rsidDel="00000000" w:rsidR="00000000" w:rsidRPr="00000000">
        <w:rPr>
          <w:color w:val="000000"/>
          <w:rtl w:val="0"/>
        </w:rPr>
        <w:t xml:space="preserve">Regulamento da Organização Didática (ROD) </w:t>
      </w:r>
      <w:r w:rsidDel="00000000" w:rsidR="00000000" w:rsidRPr="00000000">
        <w:rPr>
          <w:rtl w:val="0"/>
        </w:rPr>
      </w:r>
    </w:p>
    <w:p w:rsidR="00000000" w:rsidDel="00000000" w:rsidP="00000000" w:rsidRDefault="00000000" w:rsidRPr="00000000" w14:paraId="00000108">
      <w:pPr>
        <w:numPr>
          <w:ilvl w:val="0"/>
          <w:numId w:val="2"/>
        </w:numPr>
        <w:spacing w:after="0" w:lineRule="auto"/>
        <w:ind w:left="720" w:hanging="360"/>
        <w:jc w:val="both"/>
      </w:pPr>
      <w:bookmarkStart w:colFirst="0" w:colLast="0" w:name="_heading=h.o4h276w5jr06" w:id="2"/>
      <w:bookmarkEnd w:id="2"/>
      <w:r w:rsidDel="00000000" w:rsidR="00000000" w:rsidRPr="00000000">
        <w:rPr>
          <w:color w:val="ff0000"/>
          <w:rtl w:val="0"/>
        </w:rPr>
        <w:t xml:space="preserve">Outras normativas consideradas necessárias e pertinentes, de acordo com as especificidades e a área do curso, caso haja.</w:t>
      </w: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lineRule="auto"/>
        <w:ind w:hanging="2"/>
        <w:jc w:val="both"/>
        <w:rPr>
          <w:color w:val="000000"/>
          <w:highlight w:val="white"/>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Rule="auto"/>
        <w:ind w:firstLine="0"/>
        <w:jc w:val="both"/>
        <w:rPr>
          <w:color w:val="ff0000"/>
        </w:rPr>
      </w:pPr>
      <w:r w:rsidDel="00000000" w:rsidR="00000000" w:rsidRPr="00000000">
        <w:rPr>
          <w:color w:val="ff0000"/>
          <w:rtl w:val="0"/>
        </w:rPr>
        <w:t xml:space="preserve">Obs.: Incluir, no CASO DE CURSOS A DISTÂNCIA ou COM OFERTA DE CARGA HORÁRIA A DISTÂNCIA:</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Rule="auto"/>
        <w:ind w:hanging="2"/>
        <w:jc w:val="both"/>
        <w:rPr>
          <w:color w:val="000000"/>
        </w:rPr>
      </w:pPr>
      <w:r w:rsidDel="00000000" w:rsidR="00000000" w:rsidRPr="00000000">
        <w:rPr>
          <w:rtl w:val="0"/>
        </w:rPr>
      </w:r>
    </w:p>
    <w:p w:rsidR="00000000" w:rsidDel="00000000" w:rsidP="00000000" w:rsidRDefault="00000000" w:rsidRPr="00000000" w14:paraId="0000010C">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ff0000"/>
        </w:rPr>
      </w:pPr>
      <w:r w:rsidDel="00000000" w:rsidR="00000000" w:rsidRPr="00000000">
        <w:rPr>
          <w:color w:val="ff0000"/>
          <w:rtl w:val="0"/>
        </w:rPr>
        <w:t xml:space="preserve">Instrução Normativa PRPI/IFCE nº 23, de 03 de abril de 2024. Estabelece critérios complementares ao Regulamento de Cursos de Pós-graduação Lato Sensu do IFCE para a oferta de cursos de especialização na modalidade a distância e presencial com oferta de carga horária a distância.</w:t>
      </w:r>
    </w:p>
    <w:p w:rsidR="00000000" w:rsidDel="00000000" w:rsidP="00000000" w:rsidRDefault="00000000" w:rsidRPr="00000000" w14:paraId="0000010D">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ff0000"/>
        </w:rPr>
      </w:pPr>
      <w:r w:rsidDel="00000000" w:rsidR="00000000" w:rsidRPr="00000000">
        <w:rPr>
          <w:color w:val="ff0000"/>
          <w:rtl w:val="0"/>
        </w:rPr>
        <w:t xml:space="preserve">Resolução nº 1, de 11 de março de 2016. Estabelece Diretrizes e Normas Nacionais para a Oferta de Programas e Cursos de Educação Superior na Modalidade a Distância.</w:t>
      </w:r>
    </w:p>
    <w:p w:rsidR="00000000" w:rsidDel="00000000" w:rsidP="00000000" w:rsidRDefault="00000000" w:rsidRPr="00000000" w14:paraId="0000010E">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ff0000"/>
        </w:rPr>
      </w:pPr>
      <w:r w:rsidDel="00000000" w:rsidR="00000000" w:rsidRPr="00000000">
        <w:rPr>
          <w:color w:val="ff0000"/>
          <w:rtl w:val="0"/>
        </w:rPr>
        <w:t xml:space="preserve">Portaria Normativa nº 11, de 20 de junho de 2017. Estabelece normas para o credenciamento de instituições e a oferta de cursos superiores a distância, em conformidade com o Decreto nº 9.057, de 25 de maio de 2017.</w:t>
      </w:r>
    </w:p>
    <w:p w:rsidR="00000000" w:rsidDel="00000000" w:rsidP="00000000" w:rsidRDefault="00000000" w:rsidRPr="00000000" w14:paraId="0000010F">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ff0000"/>
        </w:rPr>
      </w:pPr>
      <w:r w:rsidDel="00000000" w:rsidR="00000000" w:rsidRPr="00000000">
        <w:rPr>
          <w:color w:val="ff0000"/>
          <w:rtl w:val="0"/>
        </w:rPr>
        <w:t xml:space="preserve">Decreto n° 9.235, de 15 de dezembro de 2017. Dispõe sobre o exercício das funções de regulação, supervisão e avaliação das instituições de educação superior e dos cursos superiores de graduação e de pós-graduação no sistema federal de ensino. </w:t>
      </w:r>
    </w:p>
    <w:p w:rsidR="00000000" w:rsidDel="00000000" w:rsidP="00000000" w:rsidRDefault="00000000" w:rsidRPr="00000000" w14:paraId="00000110">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ff0000"/>
        </w:rPr>
      </w:pPr>
      <w:r w:rsidDel="00000000" w:rsidR="00000000" w:rsidRPr="00000000">
        <w:rPr>
          <w:color w:val="ff0000"/>
          <w:highlight w:val="white"/>
          <w:rtl w:val="0"/>
        </w:rPr>
        <w:t xml:space="preserve">Decreto nº 12.456, de 19 de maio de 2025.  Dispõe sobre a oferta de educação a distância por instituições de educação superior em cursos de graduação e altera o Decreto nº 9.235, de 15 de dezembro de 2017, que dispõe sobre o exercício das funções de regulação, supervisão e avaliação das instituições de educação superior e dos cursos superiores de graduação e de pós-graduação no sistema federal de ensino.</w:t>
      </w:r>
      <w:r w:rsidDel="00000000" w:rsidR="00000000" w:rsidRPr="00000000">
        <w:rPr>
          <w:color w:val="ff0000"/>
          <w:rtl w:val="0"/>
        </w:rPr>
        <w:t xml:space="preserve"> </w:t>
      </w:r>
    </w:p>
    <w:p w:rsidR="00000000" w:rsidDel="00000000" w:rsidP="00000000" w:rsidRDefault="00000000" w:rsidRPr="00000000" w14:paraId="00000111">
      <w:pPr>
        <w:numPr>
          <w:ilvl w:val="0"/>
          <w:numId w:val="2"/>
        </w:numPr>
        <w:pBdr>
          <w:top w:space="0" w:sz="0" w:val="nil"/>
          <w:left w:space="0" w:sz="0" w:val="nil"/>
          <w:bottom w:space="0" w:sz="0" w:val="nil"/>
          <w:right w:space="0" w:sz="0" w:val="nil"/>
          <w:between w:space="0" w:sz="0" w:val="nil"/>
        </w:pBdr>
        <w:spacing w:after="0" w:lineRule="auto"/>
        <w:ind w:left="720" w:hanging="360"/>
        <w:jc w:val="both"/>
        <w:rPr>
          <w:color w:val="ff0000"/>
        </w:rPr>
      </w:pPr>
      <w:r w:rsidDel="00000000" w:rsidR="00000000" w:rsidRPr="00000000">
        <w:rPr>
          <w:color w:val="ff0000"/>
          <w:rtl w:val="0"/>
        </w:rPr>
        <w:t xml:space="preserve">Outras normativas consideradas necessárias e pertinentes, de acordo com as especificidades e a área do curso, caso haja.</w:t>
      </w:r>
    </w:p>
    <w:p w:rsidR="00000000" w:rsidDel="00000000" w:rsidP="00000000" w:rsidRDefault="00000000" w:rsidRPr="00000000" w14:paraId="00000112">
      <w:pPr>
        <w:spacing w:after="0" w:lineRule="auto"/>
        <w:ind w:firstLine="0"/>
        <w:jc w:val="both"/>
        <w:rPr>
          <w:color w:val="ff0000"/>
        </w:rPr>
      </w:pPr>
      <w:r w:rsidDel="00000000" w:rsidR="00000000" w:rsidRPr="00000000">
        <w:rPr>
          <w:rtl w:val="0"/>
        </w:rPr>
      </w:r>
    </w:p>
    <w:p w:rsidR="00000000" w:rsidDel="00000000" w:rsidP="00000000" w:rsidRDefault="00000000" w:rsidRPr="00000000" w14:paraId="00000113">
      <w:pPr>
        <w:spacing w:after="0" w:lineRule="auto"/>
        <w:ind w:firstLine="0"/>
        <w:jc w:val="both"/>
        <w:rPr>
          <w:color w:val="ff0000"/>
        </w:rPr>
      </w:pPr>
      <w:r w:rsidDel="00000000" w:rsidR="00000000" w:rsidRPr="00000000">
        <w:rPr>
          <w:color w:val="ff0000"/>
          <w:rtl w:val="0"/>
        </w:rPr>
        <w:t xml:space="preserve">Obs.: Incluir, no caso de CURSOS A SEREM OFERTADOS POR FINANCIAMENTO DE RECURSOS EXTERNOS:</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0" w:lineRule="auto"/>
        <w:ind w:hanging="2"/>
        <w:jc w:val="both"/>
        <w:rPr>
          <w:color w:val="ff0000"/>
        </w:rPr>
      </w:pPr>
      <w:r w:rsidDel="00000000" w:rsidR="00000000" w:rsidRPr="00000000">
        <w:rPr>
          <w:rtl w:val="0"/>
        </w:rPr>
      </w:r>
    </w:p>
    <w:p w:rsidR="00000000" w:rsidDel="00000000" w:rsidP="00000000" w:rsidRDefault="00000000" w:rsidRPr="00000000" w14:paraId="00000115">
      <w:pPr>
        <w:numPr>
          <w:ilvl w:val="0"/>
          <w:numId w:val="1"/>
        </w:numPr>
        <w:spacing w:after="0" w:lineRule="auto"/>
        <w:ind w:left="720" w:hanging="360"/>
        <w:jc w:val="both"/>
        <w:rPr>
          <w:color w:val="ff0000"/>
        </w:rPr>
      </w:pPr>
      <w:r w:rsidDel="00000000" w:rsidR="00000000" w:rsidRPr="00000000">
        <w:rPr>
          <w:color w:val="ff0000"/>
          <w:rtl w:val="0"/>
        </w:rPr>
        <w:t xml:space="preserve">RESOLUÇÃO CONSUP/IFCE n° 107, de 08 de setembro de 2023. Disciplina a oferta de cursos pagos de pós-graduação lato sensu no âmbito do Instituto Federal do Ceará (IFCE).</w:t>
      </w:r>
    </w:p>
    <w:p w:rsidR="00000000" w:rsidDel="00000000" w:rsidP="00000000" w:rsidRDefault="00000000" w:rsidRPr="00000000" w14:paraId="00000116">
      <w:pPr>
        <w:spacing w:after="0" w:lineRule="auto"/>
        <w:ind w:firstLine="0"/>
        <w:jc w:val="both"/>
        <w:rPr>
          <w:b w:val="1"/>
          <w:bCs w:val="1"/>
        </w:rPr>
      </w:pPr>
      <w:r w:rsidDel="00000000" w:rsidR="00000000" w:rsidRPr="00000000">
        <w:rPr>
          <w:rtl w:val="0"/>
        </w:rPr>
      </w:r>
    </w:p>
    <w:p w:rsidR="00000000" w:rsidDel="00000000" w:rsidP="00000000" w:rsidRDefault="00000000" w:rsidRPr="00000000" w14:paraId="00000117">
      <w:pPr>
        <w:spacing w:after="200" w:lineRule="auto"/>
        <w:ind w:firstLine="0"/>
        <w:jc w:val="both"/>
        <w:rPr>
          <w:color w:val="ff0000"/>
        </w:rPr>
      </w:pPr>
      <w:r w:rsidDel="00000000" w:rsidR="00000000" w:rsidRPr="00000000">
        <w:rPr>
          <w:b w:val="1"/>
          <w:bCs w:val="1"/>
          <w:rtl w:val="0"/>
        </w:rPr>
        <w:t xml:space="preserve">3 CONTEXTUALIZAÇÃO DA INSTITUIÇÃO</w:t>
      </w:r>
      <w:r w:rsidDel="00000000" w:rsidR="00000000" w:rsidRPr="00000000">
        <w:rPr>
          <w:rtl w:val="0"/>
        </w:rPr>
      </w:r>
    </w:p>
    <w:p w:rsidR="00000000" w:rsidDel="00000000" w:rsidP="00000000" w:rsidRDefault="00000000" w:rsidRPr="00000000" w14:paraId="00000118">
      <w:pPr>
        <w:spacing w:after="0" w:lineRule="auto"/>
        <w:ind w:firstLine="720"/>
        <w:jc w:val="both"/>
        <w:rPr>
          <w:color w:val="ff0000"/>
        </w:rPr>
      </w:pPr>
      <w:r w:rsidDel="00000000" w:rsidR="00000000" w:rsidRPr="00000000">
        <w:rPr>
          <w:color w:val="ff0000"/>
          <w:rtl w:val="0"/>
        </w:rPr>
        <w:t xml:space="preserve">Este tópico deve apresentar um breve histórico da instituição e do campus, situando-os em relação ao espaço e tempo, bem como aos atos legais que tratam de sua criação, às suas áreas de atuação e aos cursos ofertados pelo campus. Pode-se afirmar que é o retrato do campus.</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0" w:lineRule="auto"/>
        <w:ind w:hanging="2"/>
        <w:jc w:val="both"/>
        <w:rPr>
          <w:color w:val="000000"/>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0" w:lineRule="auto"/>
        <w:ind w:firstLine="0"/>
        <w:jc w:val="both"/>
        <w:rPr>
          <w:b w:val="1"/>
          <w:bCs w:val="1"/>
          <w:color w:val="000000"/>
        </w:rPr>
      </w:pPr>
      <w:r w:rsidDel="00000000" w:rsidR="00000000" w:rsidRPr="00000000">
        <w:rPr>
          <w:b w:val="1"/>
          <w:bCs w:val="1"/>
          <w:rtl w:val="0"/>
        </w:rPr>
        <w:t xml:space="preserve">4</w:t>
      </w:r>
      <w:r w:rsidDel="00000000" w:rsidR="00000000" w:rsidRPr="00000000">
        <w:rPr>
          <w:b w:val="1"/>
          <w:bCs w:val="1"/>
          <w:color w:val="000000"/>
          <w:rtl w:val="0"/>
        </w:rPr>
        <w:t xml:space="preserve"> APRESENTAÇÃO DO CURSO</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Rule="auto"/>
        <w:ind w:firstLine="0"/>
        <w:jc w:val="both"/>
        <w:rPr>
          <w:color w:val="000000"/>
        </w:rPr>
      </w:pPr>
      <w:r w:rsidDel="00000000" w:rsidR="00000000" w:rsidRPr="00000000">
        <w:rPr>
          <w:rtl w:val="0"/>
        </w:rPr>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after="0" w:lineRule="auto"/>
        <w:ind w:right="143" w:firstLine="720"/>
        <w:jc w:val="both"/>
        <w:rPr>
          <w:color w:val="ff0000"/>
        </w:rPr>
      </w:pPr>
      <w:r w:rsidDel="00000000" w:rsidR="00000000" w:rsidRPr="00000000">
        <w:rPr>
          <w:color w:val="ff0000"/>
          <w:rtl w:val="0"/>
        </w:rPr>
        <w:t xml:space="preserve">O texto da apresentação deve conter uma breve síntese do que trata o curso em questão, contemplando a sua finalidade e relevância para determinado segmento do mundo do trabalho e para o desenvolvimento local, regional e/ou nacional.</w:t>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after="0" w:lineRule="auto"/>
        <w:ind w:right="143" w:firstLine="720"/>
        <w:jc w:val="both"/>
        <w:rPr>
          <w:color w:val="ff0000"/>
        </w:rPr>
      </w:pPr>
      <w:r w:rsidDel="00000000" w:rsidR="00000000" w:rsidRPr="00000000">
        <w:rPr>
          <w:rtl w:val="0"/>
        </w:rPr>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ind w:right="143" w:firstLine="0"/>
        <w:jc w:val="both"/>
        <w:rPr/>
      </w:pPr>
      <w:r w:rsidDel="00000000" w:rsidR="00000000" w:rsidRPr="00000000">
        <w:rPr>
          <w:b w:val="1"/>
          <w:bCs w:val="1"/>
          <w:rtl w:val="0"/>
        </w:rPr>
        <w:t xml:space="preserve">4.1</w:t>
      </w:r>
      <w:r w:rsidDel="00000000" w:rsidR="00000000" w:rsidRPr="00000000">
        <w:rPr>
          <w:color w:val="ff0000"/>
          <w:rtl w:val="0"/>
        </w:rPr>
        <w:t xml:space="preserve"> </w:t>
      </w:r>
      <w:r w:rsidDel="00000000" w:rsidR="00000000" w:rsidRPr="00000000">
        <w:rPr>
          <w:b w:val="1"/>
          <w:bCs w:val="1"/>
          <w:rtl w:val="0"/>
        </w:rPr>
        <w:t xml:space="preserve">Público-alvo</w:t>
      </w:r>
      <w:r w:rsidDel="00000000" w:rsidR="00000000" w:rsidRPr="00000000">
        <w:rPr>
          <w:rtl w:val="0"/>
        </w:rPr>
      </w:r>
    </w:p>
    <w:p w:rsidR="00000000" w:rsidDel="00000000" w:rsidP="00000000" w:rsidRDefault="00000000" w:rsidRPr="00000000" w14:paraId="0000011F">
      <w:pPr>
        <w:ind w:firstLine="720"/>
        <w:jc w:val="both"/>
        <w:rPr>
          <w:color w:val="ff0000"/>
        </w:rPr>
      </w:pPr>
      <w:r w:rsidDel="00000000" w:rsidR="00000000" w:rsidRPr="00000000">
        <w:rPr>
          <w:color w:val="ff0000"/>
          <w:rtl w:val="0"/>
        </w:rPr>
        <w:t xml:space="preserve">Informar a quem é destinado o curso. É pertinente que este público esteja vinculado à demanda apontada pelo relatório do estudo de viabilidade (vide “estudo de viabilidade” no Regulamento dos Cursos Lato Sensu do IFCE). </w:t>
      </w:r>
    </w:p>
    <w:p w:rsidR="00000000" w:rsidDel="00000000" w:rsidP="00000000" w:rsidRDefault="00000000" w:rsidRPr="00000000" w14:paraId="00000120">
      <w:pPr>
        <w:widowControl w:val="0"/>
        <w:spacing w:after="0" w:before="117" w:lineRule="auto"/>
        <w:ind w:right="143" w:firstLine="720"/>
        <w:jc w:val="both"/>
        <w:rPr>
          <w:b w:val="1"/>
          <w:bCs w:val="1"/>
          <w:color w:val="ff0000"/>
        </w:rPr>
      </w:pPr>
      <w:r w:rsidDel="00000000" w:rsidR="00000000" w:rsidRPr="00000000">
        <w:rPr>
          <w:b w:val="1"/>
          <w:bCs w:val="1"/>
          <w:color w:val="ff0000"/>
          <w:highlight w:val="yellow"/>
          <w:rtl w:val="0"/>
        </w:rPr>
        <w:t xml:space="preserve">Atenção!</w:t>
      </w:r>
      <w:r w:rsidDel="00000000" w:rsidR="00000000" w:rsidRPr="00000000">
        <w:rPr>
          <w:b w:val="1"/>
          <w:bCs w:val="1"/>
          <w:color w:val="ff0000"/>
          <w:rtl w:val="0"/>
        </w:rPr>
        <w:t xml:space="preserve"> </w:t>
      </w:r>
    </w:p>
    <w:p w:rsidR="00000000" w:rsidDel="00000000" w:rsidP="00000000" w:rsidRDefault="00000000" w:rsidRPr="00000000" w14:paraId="00000121">
      <w:pPr>
        <w:widowControl w:val="0"/>
        <w:spacing w:after="0" w:before="117" w:lineRule="auto"/>
        <w:ind w:right="143" w:firstLine="720"/>
        <w:jc w:val="both"/>
        <w:rPr>
          <w:b w:val="1"/>
          <w:bCs w:val="1"/>
          <w:color w:val="ff0000"/>
          <w:highlight w:val="yellow"/>
        </w:rPr>
      </w:pPr>
      <w:r w:rsidDel="00000000" w:rsidR="00000000" w:rsidRPr="00000000">
        <w:rPr>
          <w:color w:val="ff0000"/>
          <w:u w:val="single"/>
          <w:rtl w:val="0"/>
        </w:rPr>
        <w:t xml:space="preserve">Em caso de cursos financiados com recurso externo</w:t>
      </w:r>
      <w:r w:rsidDel="00000000" w:rsidR="00000000" w:rsidRPr="00000000">
        <w:rPr>
          <w:color w:val="ff0000"/>
          <w:rtl w:val="0"/>
        </w:rPr>
        <w:t xml:space="preserve"> advindo de outras instituições públicas ou privadas, incluindo os contemplados e fomentados por meio de editais externos, como os da UAB/CAPES e SETEC/MEC, e caso o público-alvo seja um grupo específico a ser formado, </w:t>
      </w:r>
      <w:r w:rsidDel="00000000" w:rsidR="00000000" w:rsidRPr="00000000">
        <w:rPr>
          <w:b w:val="1"/>
          <w:bCs w:val="1"/>
          <w:color w:val="ff0000"/>
          <w:highlight w:val="yellow"/>
          <w:rtl w:val="0"/>
        </w:rPr>
        <w:t xml:space="preserve">este público específico deve ser detalhado apenas no Plano de Trabalho e no Edital de Seleção, devendo o texto do PPC se manter genérico. </w:t>
      </w:r>
    </w:p>
    <w:p w:rsidR="00000000" w:rsidDel="00000000" w:rsidP="00000000" w:rsidRDefault="00000000" w:rsidRPr="00000000" w14:paraId="00000122">
      <w:pPr>
        <w:widowControl w:val="0"/>
        <w:spacing w:after="0" w:before="117" w:lineRule="auto"/>
        <w:ind w:right="143" w:firstLine="720"/>
        <w:jc w:val="both"/>
        <w:rPr>
          <w:color w:val="ff0000"/>
        </w:rPr>
      </w:pPr>
      <w:r w:rsidDel="00000000" w:rsidR="00000000" w:rsidRPr="00000000">
        <w:rPr>
          <w:color w:val="ff0000"/>
          <w:rtl w:val="0"/>
        </w:rPr>
        <w:t xml:space="preserve">Exemplo:</w:t>
      </w:r>
    </w:p>
    <w:p w:rsidR="00000000" w:rsidDel="00000000" w:rsidP="00000000" w:rsidRDefault="00000000" w:rsidRPr="00000000" w14:paraId="00000123">
      <w:pPr>
        <w:widowControl w:val="0"/>
        <w:spacing w:after="0" w:before="117" w:lineRule="auto"/>
        <w:ind w:right="143" w:firstLine="720"/>
        <w:jc w:val="both"/>
        <w:rPr>
          <w:color w:val="ff0000"/>
        </w:rPr>
      </w:pPr>
      <w:r w:rsidDel="00000000" w:rsidR="00000000" w:rsidRPr="00000000">
        <w:rPr>
          <w:color w:val="ff0000"/>
          <w:rtl w:val="0"/>
        </w:rPr>
        <w:t xml:space="preserve">Grupo a ser formado: servidores técnicos da Secretaria Municipal de Educação de Fortaleza;</w:t>
      </w:r>
    </w:p>
    <w:p w:rsidR="00000000" w:rsidDel="00000000" w:rsidP="00000000" w:rsidRDefault="00000000" w:rsidRPr="00000000" w14:paraId="00000124">
      <w:pPr>
        <w:widowControl w:val="0"/>
        <w:spacing w:after="0" w:before="117" w:lineRule="auto"/>
        <w:ind w:right="143" w:firstLine="720"/>
        <w:jc w:val="both"/>
        <w:rPr>
          <w:color w:val="ff0000"/>
        </w:rPr>
      </w:pPr>
      <w:r w:rsidDel="00000000" w:rsidR="00000000" w:rsidRPr="00000000">
        <w:rPr>
          <w:color w:val="ff0000"/>
          <w:rtl w:val="0"/>
        </w:rPr>
        <w:t xml:space="preserve">Texto do PPC: trabalhadores técnicos da área da educação básica. </w:t>
      </w:r>
    </w:p>
    <w:p w:rsidR="00000000" w:rsidDel="00000000" w:rsidP="00000000" w:rsidRDefault="00000000" w:rsidRPr="00000000" w14:paraId="00000125">
      <w:pPr>
        <w:widowControl w:val="0"/>
        <w:spacing w:after="0" w:before="117" w:lineRule="auto"/>
        <w:ind w:right="143" w:firstLine="720"/>
        <w:jc w:val="both"/>
        <w:rPr>
          <w:color w:val="ff0000"/>
        </w:rPr>
      </w:pPr>
      <w:r w:rsidDel="00000000" w:rsidR="00000000" w:rsidRPr="00000000">
        <w:rPr>
          <w:color w:val="ff0000"/>
          <w:rtl w:val="0"/>
        </w:rPr>
        <w:t xml:space="preserve">O texto em teor mais genérico permite que outras ofertas do curso sejam realizadas sem haver a necessidade de realizar um processo de alteração do PPC. Assim, para uma nova oferta, apenas seria apresentado um novo Plano de Trabalho, caso a oferta também fosse financiada com recurso externo.</w:t>
      </w:r>
    </w:p>
    <w:p w:rsidR="00000000" w:rsidDel="00000000" w:rsidP="00000000" w:rsidRDefault="00000000" w:rsidRPr="00000000" w14:paraId="00000126">
      <w:pPr>
        <w:widowControl w:val="0"/>
        <w:spacing w:after="0" w:before="0" w:lineRule="auto"/>
        <w:ind w:right="143" w:firstLine="0"/>
        <w:jc w:val="both"/>
        <w:rPr>
          <w:color w:val="ff0000"/>
        </w:rPr>
      </w:pPr>
      <w:r w:rsidDel="00000000" w:rsidR="00000000" w:rsidRPr="00000000">
        <w:rPr>
          <w:rtl w:val="0"/>
        </w:rPr>
      </w:r>
    </w:p>
    <w:p w:rsidR="00000000" w:rsidDel="00000000" w:rsidP="00000000" w:rsidRDefault="00000000" w:rsidRPr="00000000" w14:paraId="00000127">
      <w:pPr>
        <w:spacing w:after="0" w:lineRule="auto"/>
        <w:ind w:firstLine="0"/>
        <w:jc w:val="both"/>
        <w:rPr>
          <w:b w:val="1"/>
          <w:bCs w:val="1"/>
        </w:rPr>
      </w:pPr>
      <w:r w:rsidDel="00000000" w:rsidR="00000000" w:rsidRPr="00000000">
        <w:rPr>
          <w:b w:val="1"/>
          <w:bCs w:val="1"/>
          <w:rtl w:val="0"/>
        </w:rPr>
        <w:t xml:space="preserve">5 JUSTIFICATIVA PARA A OFERTA DO CURSO</w:t>
      </w:r>
    </w:p>
    <w:p w:rsidR="00000000" w:rsidDel="00000000" w:rsidP="00000000" w:rsidRDefault="00000000" w:rsidRPr="00000000" w14:paraId="00000128">
      <w:pPr>
        <w:spacing w:after="0" w:lineRule="auto"/>
        <w:ind w:firstLine="0"/>
        <w:jc w:val="both"/>
        <w:rPr>
          <w:b w:val="1"/>
          <w:bCs w:val="1"/>
        </w:rPr>
      </w:pPr>
      <w:r w:rsidDel="00000000" w:rsidR="00000000" w:rsidRPr="00000000">
        <w:rPr>
          <w:rtl w:val="0"/>
        </w:rPr>
      </w:r>
    </w:p>
    <w:p w:rsidR="00000000" w:rsidDel="00000000" w:rsidP="00000000" w:rsidRDefault="00000000" w:rsidRPr="00000000" w14:paraId="00000129">
      <w:pPr>
        <w:spacing w:after="0" w:lineRule="auto"/>
        <w:ind w:firstLine="720"/>
        <w:jc w:val="both"/>
        <w:rPr>
          <w:color w:val="ff0000"/>
        </w:rPr>
      </w:pPr>
      <w:r w:rsidDel="00000000" w:rsidR="00000000" w:rsidRPr="00000000">
        <w:rPr>
          <w:color w:val="ff0000"/>
          <w:rtl w:val="0"/>
        </w:rPr>
        <w:t xml:space="preserve">A justificativa deve apresentar um diagnóstico da realidade e do contexto local e regional para a oferta do curso e as necessidades encontradas a partir desse diagnóstico; as expectativas em relação ao atendimento à demanda dos estudantes/egressos e às demandas do mundo do trabalho; a relação da demanda do curso com os objetivos e metas estabelecidos no Plano de Desenvolvimento Institucional (PDI) e no Projeto Político-pedagógico Institucional (PPPI); o impacto social, econômico, científico e tecnológico; demais justificativas reveladas pelo estudo de viabilidade do curso.</w:t>
      </w:r>
    </w:p>
    <w:p w:rsidR="00000000" w:rsidDel="00000000" w:rsidP="00000000" w:rsidRDefault="00000000" w:rsidRPr="00000000" w14:paraId="0000012A">
      <w:pPr>
        <w:widowControl w:val="0"/>
        <w:spacing w:after="0" w:before="117" w:lineRule="auto"/>
        <w:ind w:right="143" w:firstLine="720"/>
        <w:jc w:val="both"/>
        <w:rPr>
          <w:b w:val="1"/>
          <w:bCs w:val="1"/>
          <w:color w:val="ff0000"/>
        </w:rPr>
      </w:pPr>
      <w:r w:rsidDel="00000000" w:rsidR="00000000" w:rsidRPr="00000000">
        <w:rPr>
          <w:b w:val="1"/>
          <w:bCs w:val="1"/>
          <w:color w:val="ff0000"/>
          <w:highlight w:val="yellow"/>
          <w:rtl w:val="0"/>
        </w:rPr>
        <w:t xml:space="preserve">Atenção!</w:t>
      </w:r>
      <w:r w:rsidDel="00000000" w:rsidR="00000000" w:rsidRPr="00000000">
        <w:rPr>
          <w:b w:val="1"/>
          <w:bCs w:val="1"/>
          <w:color w:val="ff0000"/>
          <w:rtl w:val="0"/>
        </w:rPr>
        <w:t xml:space="preserve"> </w:t>
      </w:r>
    </w:p>
    <w:p w:rsidR="00000000" w:rsidDel="00000000" w:rsidP="00000000" w:rsidRDefault="00000000" w:rsidRPr="00000000" w14:paraId="0000012B">
      <w:pPr>
        <w:widowControl w:val="0"/>
        <w:spacing w:after="0" w:before="117" w:lineRule="auto"/>
        <w:ind w:right="143" w:firstLine="720"/>
        <w:jc w:val="both"/>
        <w:rPr>
          <w:color w:val="ff0000"/>
        </w:rPr>
      </w:pPr>
      <w:r w:rsidDel="00000000" w:rsidR="00000000" w:rsidRPr="00000000">
        <w:rPr>
          <w:color w:val="ff0000"/>
          <w:u w:val="single"/>
          <w:rtl w:val="0"/>
        </w:rPr>
        <w:t xml:space="preserve">Em caso de cursos financiados com recurso externo</w:t>
      </w:r>
      <w:r w:rsidDel="00000000" w:rsidR="00000000" w:rsidRPr="00000000">
        <w:rPr>
          <w:color w:val="ff0000"/>
          <w:rtl w:val="0"/>
        </w:rPr>
        <w:t xml:space="preserve"> advindo de outras instituições públicas ou privadas, incluindo os contemplados e fomentados por meio de editais externos, como os da UAB/CAPES e SETEC/MEC, o texto da justificativa deve se manter genérico, </w:t>
      </w:r>
      <w:r w:rsidDel="00000000" w:rsidR="00000000" w:rsidRPr="00000000">
        <w:rPr>
          <w:b w:val="1"/>
          <w:bCs w:val="1"/>
          <w:color w:val="ff0000"/>
          <w:highlight w:val="yellow"/>
          <w:rtl w:val="0"/>
        </w:rPr>
        <w:t xml:space="preserve">não devendo demonstrar que foi criado para atender a uma demanda específica nem devendo indicar a sua vinculação com outra instituição ou com edital específico</w:t>
      </w:r>
      <w:r w:rsidDel="00000000" w:rsidR="00000000" w:rsidRPr="00000000">
        <w:rPr>
          <w:color w:val="ff0000"/>
          <w:rtl w:val="0"/>
        </w:rPr>
        <w:t xml:space="preserve"> mas, sim, deve dialogar com as necessidades de formação dos profissionais da área em questão, da sociedade e do mundo do trabalho. </w:t>
      </w:r>
      <w:r w:rsidDel="00000000" w:rsidR="00000000" w:rsidRPr="00000000">
        <w:rPr>
          <w:b w:val="1"/>
          <w:bCs w:val="1"/>
          <w:color w:val="ff0000"/>
          <w:highlight w:val="yellow"/>
          <w:rtl w:val="0"/>
        </w:rPr>
        <w:t xml:space="preserve">As especificidades do financiamento devem ser detalhadas apenas no Plano de Trabalho e no Edital de Seleção, devendo o texto do PPC se manter genérico.</w:t>
      </w:r>
      <w:r w:rsidDel="00000000" w:rsidR="00000000" w:rsidRPr="00000000">
        <w:rPr>
          <w:rtl w:val="0"/>
        </w:rPr>
      </w:r>
    </w:p>
    <w:p w:rsidR="00000000" w:rsidDel="00000000" w:rsidP="00000000" w:rsidRDefault="00000000" w:rsidRPr="00000000" w14:paraId="0000012C">
      <w:pPr>
        <w:widowControl w:val="0"/>
        <w:spacing w:after="0" w:before="0" w:lineRule="auto"/>
        <w:ind w:right="143" w:firstLine="720"/>
        <w:jc w:val="both"/>
        <w:rPr>
          <w:color w:val="ff0000"/>
        </w:rPr>
      </w:pPr>
      <w:r w:rsidDel="00000000" w:rsidR="00000000" w:rsidRPr="00000000">
        <w:rPr>
          <w:color w:val="ff0000"/>
          <w:rtl w:val="0"/>
        </w:rPr>
        <w:t xml:space="preserve">O texto com teor mais genérico permite que outras ofertas do curso sejam realizadas sem haver a necessidade de realizar um processo de alteração do PPC. Assim, para uma nova oferta, apenas seria apresentado um novo Plano de Trabalho com o detalhamento da parceria ou da vinculação ao edital externo, caso a oferta também fosse financiada com recurso externo.</w:t>
      </w:r>
    </w:p>
    <w:p w:rsidR="00000000" w:rsidDel="00000000" w:rsidP="00000000" w:rsidRDefault="00000000" w:rsidRPr="00000000" w14:paraId="0000012D">
      <w:pPr>
        <w:widowControl w:val="0"/>
        <w:spacing w:after="0" w:before="0" w:lineRule="auto"/>
        <w:ind w:left="0" w:right="143" w:firstLine="0"/>
        <w:jc w:val="both"/>
        <w:rPr>
          <w:color w:val="ff0000"/>
        </w:rPr>
      </w:pPr>
      <w:r w:rsidDel="00000000" w:rsidR="00000000" w:rsidRPr="00000000">
        <w:rPr>
          <w:rtl w:val="0"/>
        </w:rPr>
      </w:r>
    </w:p>
    <w:p w:rsidR="00000000" w:rsidDel="00000000" w:rsidP="00000000" w:rsidRDefault="00000000" w:rsidRPr="00000000" w14:paraId="0000012E">
      <w:pPr>
        <w:widowControl w:val="0"/>
        <w:spacing w:before="0" w:line="360" w:lineRule="auto"/>
        <w:ind w:right="143" w:firstLine="0"/>
        <w:jc w:val="both"/>
        <w:rPr>
          <w:b w:val="1"/>
          <w:bCs w:val="1"/>
        </w:rPr>
      </w:pPr>
      <w:r w:rsidDel="00000000" w:rsidR="00000000" w:rsidRPr="00000000">
        <w:rPr>
          <w:b w:val="1"/>
          <w:bCs w:val="1"/>
          <w:rtl w:val="0"/>
        </w:rPr>
        <w:t xml:space="preserve">6 OBJETIVOS DO CURSO</w:t>
      </w:r>
    </w:p>
    <w:p w:rsidR="00000000" w:rsidDel="00000000" w:rsidP="00000000" w:rsidRDefault="00000000" w:rsidRPr="00000000" w14:paraId="0000012F">
      <w:pPr>
        <w:spacing w:after="0" w:lineRule="auto"/>
        <w:ind w:firstLine="0"/>
        <w:jc w:val="both"/>
        <w:rPr/>
      </w:pPr>
      <w:r w:rsidDel="00000000" w:rsidR="00000000" w:rsidRPr="00000000">
        <w:rPr>
          <w:b w:val="1"/>
          <w:bCs w:val="1"/>
          <w:rtl w:val="0"/>
        </w:rPr>
        <w:t xml:space="preserve">6.1 Objetivo geral</w:t>
      </w:r>
      <w:r w:rsidDel="00000000" w:rsidR="00000000" w:rsidRPr="00000000">
        <w:rPr>
          <w:rtl w:val="0"/>
        </w:rPr>
      </w:r>
    </w:p>
    <w:p w:rsidR="00000000" w:rsidDel="00000000" w:rsidP="00000000" w:rsidRDefault="00000000" w:rsidRPr="00000000" w14:paraId="00000130">
      <w:pPr>
        <w:spacing w:after="0" w:lineRule="auto"/>
        <w:ind w:left="360" w:firstLine="0"/>
        <w:jc w:val="both"/>
        <w:rPr/>
      </w:pPr>
      <w:r w:rsidDel="00000000" w:rsidR="00000000" w:rsidRPr="00000000">
        <w:rPr>
          <w:rtl w:val="0"/>
        </w:rPr>
      </w:r>
    </w:p>
    <w:p w:rsidR="00000000" w:rsidDel="00000000" w:rsidP="00000000" w:rsidRDefault="00000000" w:rsidRPr="00000000" w14:paraId="00000131">
      <w:pPr>
        <w:spacing w:after="0" w:lineRule="auto"/>
        <w:ind w:firstLine="708"/>
        <w:jc w:val="both"/>
        <w:rPr>
          <w:color w:val="ff0000"/>
        </w:rPr>
      </w:pPr>
      <w:r w:rsidDel="00000000" w:rsidR="00000000" w:rsidRPr="00000000">
        <w:rPr>
          <w:color w:val="ff0000"/>
          <w:rtl w:val="0"/>
        </w:rPr>
        <w:t xml:space="preserve">Apresenta o objetivo central do curso. Reflete a intenção da efetivação de expectativas, em longo prazo, tomando como base as dimensões profissional, social e econômica.</w:t>
      </w:r>
    </w:p>
    <w:p w:rsidR="00000000" w:rsidDel="00000000" w:rsidP="00000000" w:rsidRDefault="00000000" w:rsidRPr="00000000" w14:paraId="00000132">
      <w:pPr>
        <w:spacing w:after="0" w:lineRule="auto"/>
        <w:ind w:left="360" w:firstLine="0"/>
        <w:jc w:val="both"/>
        <w:rPr/>
      </w:pPr>
      <w:r w:rsidDel="00000000" w:rsidR="00000000" w:rsidRPr="00000000">
        <w:rPr>
          <w:rtl w:val="0"/>
        </w:rPr>
      </w:r>
    </w:p>
    <w:p w:rsidR="00000000" w:rsidDel="00000000" w:rsidP="00000000" w:rsidRDefault="00000000" w:rsidRPr="00000000" w14:paraId="00000133">
      <w:pPr>
        <w:spacing w:after="0" w:lineRule="auto"/>
        <w:ind w:firstLine="0"/>
        <w:jc w:val="both"/>
        <w:rPr/>
      </w:pPr>
      <w:r w:rsidDel="00000000" w:rsidR="00000000" w:rsidRPr="00000000">
        <w:rPr>
          <w:b w:val="1"/>
          <w:bCs w:val="1"/>
          <w:rtl w:val="0"/>
        </w:rPr>
        <w:t xml:space="preserve">6.2 Objetivos específicos</w:t>
      </w:r>
      <w:r w:rsidDel="00000000" w:rsidR="00000000" w:rsidRPr="00000000">
        <w:rPr>
          <w:rtl w:val="0"/>
        </w:rPr>
      </w:r>
    </w:p>
    <w:p w:rsidR="00000000" w:rsidDel="00000000" w:rsidP="00000000" w:rsidRDefault="00000000" w:rsidRPr="00000000" w14:paraId="00000134">
      <w:pPr>
        <w:spacing w:after="0" w:lineRule="auto"/>
        <w:ind w:hanging="2"/>
        <w:jc w:val="both"/>
        <w:rPr/>
      </w:pPr>
      <w:r w:rsidDel="00000000" w:rsidR="00000000" w:rsidRPr="00000000">
        <w:rPr>
          <w:rtl w:val="0"/>
        </w:rPr>
      </w:r>
    </w:p>
    <w:p w:rsidR="00000000" w:rsidDel="00000000" w:rsidP="00000000" w:rsidRDefault="00000000" w:rsidRPr="00000000" w14:paraId="00000135">
      <w:pPr>
        <w:tabs>
          <w:tab w:val="left" w:leader="none" w:pos="704"/>
        </w:tabs>
        <w:spacing w:after="0" w:lineRule="auto"/>
        <w:ind w:hanging="2"/>
        <w:jc w:val="both"/>
        <w:rPr>
          <w:color w:val="ff0000"/>
        </w:rPr>
      </w:pPr>
      <w:r w:rsidDel="00000000" w:rsidR="00000000" w:rsidRPr="00000000">
        <w:rPr>
          <w:rtl w:val="0"/>
        </w:rPr>
        <w:tab/>
        <w:tab/>
      </w:r>
      <w:r w:rsidDel="00000000" w:rsidR="00000000" w:rsidRPr="00000000">
        <w:rPr>
          <w:color w:val="ff0000"/>
          <w:rtl w:val="0"/>
        </w:rPr>
        <w:t xml:space="preserve">É um detalhamento de ações que, cumpridos, contribuem para que o objetivo geral do curso seja alcançado.</w:t>
      </w:r>
    </w:p>
    <w:p w:rsidR="00000000" w:rsidDel="00000000" w:rsidP="00000000" w:rsidRDefault="00000000" w:rsidRPr="00000000" w14:paraId="00000136">
      <w:pPr>
        <w:tabs>
          <w:tab w:val="left" w:leader="none" w:pos="704"/>
        </w:tabs>
        <w:spacing w:after="0" w:lineRule="auto"/>
        <w:ind w:hanging="2"/>
        <w:jc w:val="both"/>
        <w:rPr>
          <w:color w:val="ff0000"/>
        </w:rPr>
      </w:pPr>
      <w:r w:rsidDel="00000000" w:rsidR="00000000" w:rsidRPr="00000000">
        <w:rPr>
          <w:rtl w:val="0"/>
        </w:rPr>
      </w:r>
    </w:p>
    <w:p w:rsidR="00000000" w:rsidDel="00000000" w:rsidP="00000000" w:rsidRDefault="00000000" w:rsidRPr="00000000" w14:paraId="00000137">
      <w:pPr>
        <w:spacing w:after="0" w:lineRule="auto"/>
        <w:ind w:firstLine="0"/>
        <w:jc w:val="both"/>
        <w:rPr>
          <w:b w:val="1"/>
          <w:bCs w:val="1"/>
        </w:rPr>
      </w:pPr>
      <w:r w:rsidDel="00000000" w:rsidR="00000000" w:rsidRPr="00000000">
        <w:rPr>
          <w:b w:val="1"/>
          <w:bCs w:val="1"/>
          <w:rtl w:val="0"/>
        </w:rPr>
        <w:t xml:space="preserve">7 PERFIL PROFISSIONAL DO EGRESSO</w:t>
      </w:r>
    </w:p>
    <w:p w:rsidR="00000000" w:rsidDel="00000000" w:rsidP="00000000" w:rsidRDefault="00000000" w:rsidRPr="00000000" w14:paraId="00000138">
      <w:pPr>
        <w:spacing w:after="0" w:lineRule="auto"/>
        <w:ind w:firstLine="0"/>
        <w:jc w:val="both"/>
        <w:rPr>
          <w:b w:val="1"/>
          <w:bCs w:val="1"/>
        </w:rPr>
      </w:pPr>
      <w:r w:rsidDel="00000000" w:rsidR="00000000" w:rsidRPr="00000000">
        <w:rPr>
          <w:rtl w:val="0"/>
        </w:rPr>
      </w:r>
    </w:p>
    <w:p w:rsidR="00000000" w:rsidDel="00000000" w:rsidP="00000000" w:rsidRDefault="00000000" w:rsidRPr="00000000" w14:paraId="00000139">
      <w:pPr>
        <w:spacing w:after="0" w:lineRule="auto"/>
        <w:ind w:firstLine="720"/>
        <w:jc w:val="both"/>
        <w:rPr>
          <w:color w:val="ff0000"/>
        </w:rPr>
      </w:pPr>
      <w:r w:rsidDel="00000000" w:rsidR="00000000" w:rsidRPr="00000000">
        <w:rPr>
          <w:color w:val="ff0000"/>
          <w:rtl w:val="0"/>
        </w:rPr>
        <w:t xml:space="preserve">Descrever as competências profissionais (gerais e/ou específicas) e pessoais que o egresso terá adquirido a partir de sua formação no curso. Essas competências se configuram como um conjunto de conhecimentos, habilidades, atitudes e valores a serem desenvolvidas pelo egresso, articuladas às necessidades locais e regionais e às novas demandas do mundo do trabalho. O perfil do egresso deve ser coerente com o previsto nos objetivos do curso, metodologia, avaliação, organização curricular e planos de unidade didática das disciplinas. </w:t>
      </w:r>
    </w:p>
    <w:p w:rsidR="00000000" w:rsidDel="00000000" w:rsidP="00000000" w:rsidRDefault="00000000" w:rsidRPr="00000000" w14:paraId="0000013A">
      <w:pPr>
        <w:spacing w:after="0" w:lineRule="auto"/>
        <w:ind w:firstLine="720"/>
        <w:jc w:val="both"/>
        <w:rPr>
          <w:color w:val="ff0000"/>
        </w:rPr>
      </w:pPr>
      <w:r w:rsidDel="00000000" w:rsidR="00000000" w:rsidRPr="00000000">
        <w:rPr>
          <w:rtl w:val="0"/>
        </w:rPr>
      </w:r>
    </w:p>
    <w:p w:rsidR="00000000" w:rsidDel="00000000" w:rsidP="00000000" w:rsidRDefault="00000000" w:rsidRPr="00000000" w14:paraId="0000013B">
      <w:pPr>
        <w:spacing w:after="0" w:lineRule="auto"/>
        <w:ind w:firstLine="0"/>
        <w:jc w:val="both"/>
        <w:rPr>
          <w:b w:val="1"/>
          <w:bCs w:val="1"/>
        </w:rPr>
      </w:pPr>
      <w:r w:rsidDel="00000000" w:rsidR="00000000" w:rsidRPr="00000000">
        <w:rPr>
          <w:b w:val="1"/>
          <w:bCs w:val="1"/>
          <w:rtl w:val="0"/>
        </w:rPr>
        <w:t xml:space="preserve">8 METODOLOGIA</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Rule="auto"/>
        <w:ind w:firstLine="720"/>
        <w:jc w:val="both"/>
        <w:rPr>
          <w:color w:val="ff0000"/>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0" w:lineRule="auto"/>
        <w:ind w:firstLine="720"/>
        <w:jc w:val="both"/>
        <w:rPr>
          <w:color w:val="ff0000"/>
        </w:rPr>
      </w:pPr>
      <w:r w:rsidDel="00000000" w:rsidR="00000000" w:rsidRPr="00000000">
        <w:rPr>
          <w:color w:val="ff0000"/>
          <w:rtl w:val="0"/>
        </w:rPr>
        <w:t xml:space="preserve">Neste item, deve ser definida a concepção pedagógica e metodológica que norteará o processo formativo dos discentes, bem como ser apresentado o conjunto de procedimentos, métodos e técnicas utilizados para promover o processo de ensino e aprendizagem com vistas a alcançar, com êxito, os objetivos e o perfil do egresso do curso.</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Rule="auto"/>
        <w:ind w:firstLine="720"/>
        <w:jc w:val="both"/>
        <w:rPr>
          <w:color w:val="ff0000"/>
        </w:rPr>
      </w:pPr>
      <w:r w:rsidDel="00000000" w:rsidR="00000000" w:rsidRPr="00000000">
        <w:rPr>
          <w:color w:val="ff0000"/>
          <w:rtl w:val="0"/>
        </w:rPr>
        <w:t xml:space="preserve">O texto da metodologia deve apresentar, portanto, o desenho metodológico do curso, contendo os princípios, métodos, técnicas e recursos didáticos pensados para viabilizar e facilitar a aprendizagem dos estudantes.  Para esse desenho, recomenda-se a priorização de metodologias inovadoras, que não se restrinjam a aulas expositivas, que sejam comprometidas com a interdisciplinaridade, a contextualização e problematização dos conteúdos, a articulação entre teoria e prática, o protagonismo dos estudantes e a formação de sujeitos autônomos, críticos e reflexivos. A acessibilidade metodológica deve ser considerada, apresentando-se como será articulada. </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lineRule="auto"/>
        <w:ind w:firstLine="720"/>
        <w:jc w:val="both"/>
        <w:rPr>
          <w:color w:val="ff0000"/>
        </w:rPr>
      </w:pPr>
      <w:r w:rsidDel="00000000" w:rsidR="00000000" w:rsidRPr="00000000">
        <w:rPr>
          <w:color w:val="ff0000"/>
          <w:rtl w:val="0"/>
        </w:rPr>
        <w:t xml:space="preserve">Ressalta-se que a metodologia explicitada em cada PUD deve ser coerente com a metodologia anunciada nesta sessão, de modo que o PPC seja um todo coerente e coeso.</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lineRule="auto"/>
        <w:ind w:firstLine="720"/>
        <w:jc w:val="both"/>
        <w:rPr>
          <w:color w:val="ff0000"/>
        </w:rPr>
      </w:pPr>
      <w:r w:rsidDel="00000000" w:rsidR="00000000" w:rsidRPr="00000000">
        <w:rPr>
          <w:rtl w:val="0"/>
        </w:rPr>
      </w:r>
    </w:p>
    <w:p w:rsidR="00000000" w:rsidDel="00000000" w:rsidP="00000000" w:rsidRDefault="00000000" w:rsidRPr="00000000" w14:paraId="00000141">
      <w:pPr>
        <w:spacing w:after="0" w:lineRule="auto"/>
        <w:ind w:firstLine="0"/>
        <w:jc w:val="both"/>
        <w:rPr>
          <w:color w:val="ff0000"/>
        </w:rPr>
      </w:pPr>
      <w:r w:rsidDel="00000000" w:rsidR="00000000" w:rsidRPr="00000000">
        <w:rPr>
          <w:b w:val="1"/>
          <w:bCs w:val="1"/>
          <w:color w:val="ff0000"/>
          <w:rtl w:val="0"/>
        </w:rPr>
        <w:t xml:space="preserve">8.1 Metodologia na oferta de carga horária a distância</w:t>
      </w: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Rule="auto"/>
        <w:ind w:firstLine="720"/>
        <w:jc w:val="both"/>
        <w:rPr>
          <w:color w:val="ff0000"/>
        </w:rPr>
      </w:pPr>
      <w:r w:rsidDel="00000000" w:rsidR="00000000" w:rsidRPr="00000000">
        <w:rPr>
          <w:rtl w:val="0"/>
        </w:rPr>
      </w:r>
    </w:p>
    <w:p w:rsidR="00000000" w:rsidDel="00000000" w:rsidP="00000000" w:rsidRDefault="00000000" w:rsidRPr="00000000" w14:paraId="00000143">
      <w:pPr>
        <w:spacing w:after="0" w:lineRule="auto"/>
        <w:ind w:firstLine="720"/>
        <w:jc w:val="both"/>
        <w:rPr>
          <w:color w:val="ff0000"/>
        </w:rPr>
      </w:pPr>
      <w:r w:rsidDel="00000000" w:rsidR="00000000" w:rsidRPr="00000000">
        <w:rPr>
          <w:color w:val="ff0000"/>
          <w:rtl w:val="0"/>
        </w:rPr>
        <w:t xml:space="preserve">Para cursos presenciais com oferta de carga horária a distância, além do descrito anteriormente, também deverão ser descritos os seguintes aspectos:</w:t>
      </w:r>
    </w:p>
    <w:p w:rsidR="00000000" w:rsidDel="00000000" w:rsidP="00000000" w:rsidRDefault="00000000" w:rsidRPr="00000000" w14:paraId="00000144">
      <w:pPr>
        <w:spacing w:after="0" w:lineRule="auto"/>
        <w:ind w:firstLine="720"/>
        <w:jc w:val="both"/>
        <w:rPr>
          <w:color w:val="ff0000"/>
        </w:rPr>
      </w:pPr>
      <w:r w:rsidDel="00000000" w:rsidR="00000000" w:rsidRPr="00000000">
        <w:rPr>
          <w:color w:val="ff0000"/>
          <w:rtl w:val="0"/>
        </w:rPr>
        <w:t xml:space="preserve">- a metodologia para a realização das atividades presenciais e a distância, bem como as estratégias de acompanhamento de rendimento acadêmico e da frequência das atividades realizadas a distância;</w:t>
      </w:r>
    </w:p>
    <w:p w:rsidR="00000000" w:rsidDel="00000000" w:rsidP="00000000" w:rsidRDefault="00000000" w:rsidRPr="00000000" w14:paraId="00000145">
      <w:pPr>
        <w:spacing w:after="0" w:lineRule="auto"/>
        <w:ind w:firstLine="720"/>
        <w:jc w:val="both"/>
        <w:rPr>
          <w:color w:val="ff0000"/>
        </w:rPr>
      </w:pPr>
      <w:r w:rsidDel="00000000" w:rsidR="00000000" w:rsidRPr="00000000">
        <w:rPr>
          <w:color w:val="ff0000"/>
          <w:rtl w:val="0"/>
        </w:rPr>
        <w:t xml:space="preserve">- informações sobre a organização e o planejamento das disciplinas em matriz de design educacional (matriz DE);</w:t>
      </w:r>
    </w:p>
    <w:p w:rsidR="00000000" w:rsidDel="00000000" w:rsidP="00000000" w:rsidRDefault="00000000" w:rsidRPr="00000000" w14:paraId="00000146">
      <w:pPr>
        <w:spacing w:after="0" w:lineRule="auto"/>
        <w:ind w:firstLine="720"/>
        <w:jc w:val="both"/>
        <w:rPr>
          <w:color w:val="ff0000"/>
        </w:rPr>
      </w:pPr>
      <w:r w:rsidDel="00000000" w:rsidR="00000000" w:rsidRPr="00000000">
        <w:rPr>
          <w:color w:val="ff0000"/>
          <w:rtl w:val="0"/>
        </w:rPr>
        <w:t xml:space="preserve">- a definição dos recursos tecnológicos, materiais e sistemas de comunicação para a interação entre corpo docente e discentes, considerando o conteúdo das disciplinas e a acessibilidade metodológica, instrumental e comunicacional, bem como menção ao Ambiente Virtual de Aprendizagem (AVA) institucional como plataforma oficial de interação nos componentes curriculares ofertados na sua totalidade ou parcialmente na modalidade a distância;</w:t>
      </w:r>
    </w:p>
    <w:p w:rsidR="00000000" w:rsidDel="00000000" w:rsidP="00000000" w:rsidRDefault="00000000" w:rsidRPr="00000000" w14:paraId="00000147">
      <w:pPr>
        <w:spacing w:after="0" w:lineRule="auto"/>
        <w:ind w:firstLine="720"/>
        <w:jc w:val="both"/>
        <w:rPr>
          <w:color w:val="ff0000"/>
        </w:rPr>
      </w:pPr>
      <w:r w:rsidDel="00000000" w:rsidR="00000000" w:rsidRPr="00000000">
        <w:rPr>
          <w:color w:val="ff0000"/>
          <w:rtl w:val="0"/>
        </w:rPr>
        <w:t xml:space="preserve">- as atividades de tutoria, realizadas pelos docentes, para acompanhamento dos estudantes; aqui, deve-se contextualizar e informar como se dará a tutoria a distância e, se for o caso, a presencial, esclarecendo se os tutores serão docentes do próprio IFCE ou profissionais advindos de parcerias ou convênios; as atividades de tutoria devem atender às demandas didático-pedagógicas da estrutura curricular, compreendendo a mediação pedagógica junto aos discentes, inclusive em momentos presenciais, o domínio do conteúdo, de recursos e dos materiais didáticos e o acompanhamento dos discentes no processo formativo. No caso de tutoria a distância, deve-se considerar primordialmente atividades realizadas por meio do AVA;</w:t>
      </w:r>
    </w:p>
    <w:p w:rsidR="00000000" w:rsidDel="00000000" w:rsidP="00000000" w:rsidRDefault="00000000" w:rsidRPr="00000000" w14:paraId="00000148">
      <w:pPr>
        <w:spacing w:after="0" w:lineRule="auto"/>
        <w:ind w:firstLine="720"/>
        <w:jc w:val="both"/>
        <w:rPr>
          <w:color w:val="ff0000"/>
        </w:rPr>
      </w:pPr>
      <w:r w:rsidDel="00000000" w:rsidR="00000000" w:rsidRPr="00000000">
        <w:rPr>
          <w:color w:val="ff0000"/>
          <w:rtl w:val="0"/>
        </w:rPr>
        <w:t xml:space="preserve">- os materiais didáticos e objetos de aprendizagem que serão utilizados (elaborados ou reaproveitados), considerando o programa da disciplina, a carga horária, os objetivos pedagógicos, a acessibilidade metodológica e instrumental e a adequação da bibliografia às exigências da formação, e que apresente linguagem inclusiva e acessível, com recursos inovadores; e como (em formato digital ou impresso) e onde estarão disponíveis (no AVA, em repositórios on-line, na biblioteca etc.); Para tanto deve ser especificado como ocorrerá o processo de produção, curadoria ou reaproveitamento dos conteúdos e materiais didáticos, dispondo, preferencialmente, de um sistema informatizado de acompanhamento para gerenciamento dos processos.</w:t>
      </w:r>
    </w:p>
    <w:p w:rsidR="00000000" w:rsidDel="00000000" w:rsidP="00000000" w:rsidRDefault="00000000" w:rsidRPr="00000000" w14:paraId="00000149">
      <w:pPr>
        <w:spacing w:after="0" w:lineRule="auto"/>
        <w:ind w:firstLine="720"/>
        <w:jc w:val="both"/>
        <w:rPr>
          <w:color w:val="ff0000"/>
        </w:rPr>
      </w:pPr>
      <w:r w:rsidDel="00000000" w:rsidR="00000000" w:rsidRPr="00000000">
        <w:rPr>
          <w:rtl w:val="0"/>
        </w:rPr>
      </w:r>
    </w:p>
    <w:p w:rsidR="00000000" w:rsidDel="00000000" w:rsidP="00000000" w:rsidRDefault="00000000" w:rsidRPr="00000000" w14:paraId="0000014A">
      <w:pPr>
        <w:ind w:firstLine="0"/>
        <w:jc w:val="both"/>
        <w:rPr>
          <w:b w:val="1"/>
          <w:bCs w:val="1"/>
        </w:rPr>
      </w:pPr>
      <w:r w:rsidDel="00000000" w:rsidR="00000000" w:rsidRPr="00000000">
        <w:rPr>
          <w:b w:val="1"/>
          <w:bCs w:val="1"/>
          <w:rtl w:val="0"/>
        </w:rPr>
        <w:t xml:space="preserve">9 SISTEMA DE AVALIAÇÃO</w:t>
      </w:r>
    </w:p>
    <w:p w:rsidR="00000000" w:rsidDel="00000000" w:rsidP="00000000" w:rsidRDefault="00000000" w:rsidRPr="00000000" w14:paraId="0000014B">
      <w:pPr>
        <w:ind w:firstLine="0"/>
        <w:jc w:val="both"/>
        <w:rPr/>
      </w:pPr>
      <w:r w:rsidDel="00000000" w:rsidR="00000000" w:rsidRPr="00000000">
        <w:rPr>
          <w:b w:val="1"/>
          <w:bCs w:val="1"/>
          <w:rtl w:val="0"/>
        </w:rPr>
        <w:t xml:space="preserve">9.1 Avaliação da aprendizagem</w:t>
      </w:r>
      <w:r w:rsidDel="00000000" w:rsidR="00000000" w:rsidRPr="00000000">
        <w:rPr>
          <w:rtl w:val="0"/>
        </w:rPr>
      </w:r>
    </w:p>
    <w:p w:rsidR="00000000" w:rsidDel="00000000" w:rsidP="00000000" w:rsidRDefault="00000000" w:rsidRPr="00000000" w14:paraId="0000014C">
      <w:pPr>
        <w:spacing w:after="0" w:line="276" w:lineRule="auto"/>
        <w:ind w:left="0" w:firstLine="708.6614173228345"/>
        <w:jc w:val="both"/>
        <w:rPr>
          <w:color w:val="ff0000"/>
        </w:rPr>
      </w:pPr>
      <w:r w:rsidDel="00000000" w:rsidR="00000000" w:rsidRPr="00000000">
        <w:rPr>
          <w:color w:val="ff0000"/>
          <w:rtl w:val="0"/>
        </w:rPr>
        <w:t xml:space="preserve">Informar como se dará a avaliação da aprendizagem/rendimento nas disciplinas. Descrever a concepção de avaliação, os instrumentos a serem utilizados, os critérios para aprovação, como ocorre a recuperação da aprendizagem, a reprovação, entre outras informações julgadas necessárias. Em caso de cursos a distância ou presencial com carga horária a distância, detalhar as especificidades da avaliação.</w:t>
      </w:r>
    </w:p>
    <w:p w:rsidR="00000000" w:rsidDel="00000000" w:rsidP="00000000" w:rsidRDefault="00000000" w:rsidRPr="00000000" w14:paraId="0000014D">
      <w:pPr>
        <w:spacing w:after="0" w:line="276" w:lineRule="auto"/>
        <w:ind w:left="0" w:firstLine="708.6614173228345"/>
        <w:jc w:val="both"/>
        <w:rPr>
          <w:color w:val="ff0000"/>
        </w:rPr>
      </w:pPr>
      <w:r w:rsidDel="00000000" w:rsidR="00000000" w:rsidRPr="00000000">
        <w:rPr>
          <w:color w:val="ff0000"/>
          <w:rtl w:val="0"/>
        </w:rPr>
        <w:t xml:space="preserve">Sobre as estratégias de recuperação da aprendizagem dos estudantes com dificuldade de aprendizagem, recomenda-se considerar: a disponibilidade dos docentes em revisar os conhecimentos trabalhados em sala, a flexibilidade docente para revisão da sua prática pedagógica, a adoção de estratégias diversas no âmbito das atividades avaliativas, apoio extraclasse por meio do horário de orientação aos estudantes, realização de projetos de ensino disciplinar ou interdisciplinar visando a superação das dificuldades dos estudantes, dentre outras, estratégias que a equipe de elaboração do PPC considere pertinentes.</w:t>
      </w:r>
    </w:p>
    <w:p w:rsidR="00000000" w:rsidDel="00000000" w:rsidP="00000000" w:rsidRDefault="00000000" w:rsidRPr="00000000" w14:paraId="0000014E">
      <w:pPr>
        <w:spacing w:after="0" w:line="276" w:lineRule="auto"/>
        <w:ind w:left="0" w:firstLine="708.6614173228345"/>
        <w:jc w:val="both"/>
        <w:rPr>
          <w:color w:val="ff0000"/>
        </w:rPr>
      </w:pPr>
      <w:r w:rsidDel="00000000" w:rsidR="00000000" w:rsidRPr="00000000">
        <w:rPr>
          <w:color w:val="ff0000"/>
          <w:rtl w:val="0"/>
        </w:rPr>
        <w:t xml:space="preserve">Em todas as modalidades de oferta, atentar para o que estabelece o Regulamento dos Cursos Lato Sensu do IFCE sobre Avaliação do Desempenho Acadêmico:</w:t>
      </w:r>
    </w:p>
    <w:p w:rsidR="00000000" w:rsidDel="00000000" w:rsidP="00000000" w:rsidRDefault="00000000" w:rsidRPr="00000000" w14:paraId="0000014F">
      <w:pPr>
        <w:spacing w:after="0" w:line="276" w:lineRule="auto"/>
        <w:ind w:left="0" w:firstLine="708.6614173228345"/>
        <w:jc w:val="both"/>
        <w:rPr>
          <w:i w:val="1"/>
          <w:iCs w:val="1"/>
          <w:color w:val="ff0000"/>
        </w:rPr>
      </w:pPr>
      <w:r w:rsidDel="00000000" w:rsidR="00000000" w:rsidRPr="00000000">
        <w:rPr>
          <w:i w:val="1"/>
          <w:iCs w:val="1"/>
          <w:color w:val="ff0000"/>
          <w:rtl w:val="0"/>
        </w:rPr>
        <w:t xml:space="preserve">- Sobre aprovação: Considerar-se-á aprovado, em cada componente curricular, o aluno que apresentar nota final igual ou superior a 7,0 e frequência igual ou superior a 75%;</w:t>
      </w:r>
    </w:p>
    <w:p w:rsidR="00000000" w:rsidDel="00000000" w:rsidP="00000000" w:rsidRDefault="00000000" w:rsidRPr="00000000" w14:paraId="00000150">
      <w:pPr>
        <w:spacing w:after="0" w:line="276" w:lineRule="auto"/>
        <w:ind w:left="0" w:firstLine="708.6614173228345"/>
        <w:jc w:val="both"/>
        <w:rPr>
          <w:i w:val="1"/>
          <w:iCs w:val="1"/>
          <w:color w:val="ff0000"/>
        </w:rPr>
      </w:pPr>
      <w:r w:rsidDel="00000000" w:rsidR="00000000" w:rsidRPr="00000000">
        <w:rPr>
          <w:i w:val="1"/>
          <w:iCs w:val="1"/>
          <w:color w:val="ff0000"/>
          <w:rtl w:val="0"/>
        </w:rPr>
        <w:t xml:space="preserve">- Sobre reprovação: Em casos de reprovação de componente curricular, o discente poderá matricular-se novamente na disciplina, caso haja reoferta, desde que o tempo para finalização do componente curricular não ultrapasse o prazo máximo de 24 (vinte e quatro) meses de permanência do estudante no curso. </w:t>
      </w:r>
    </w:p>
    <w:p w:rsidR="00000000" w:rsidDel="00000000" w:rsidP="00000000" w:rsidRDefault="00000000" w:rsidRPr="00000000" w14:paraId="00000151">
      <w:pPr>
        <w:spacing w:after="0" w:line="276" w:lineRule="auto"/>
        <w:ind w:left="0" w:firstLine="708.6614173228345"/>
        <w:jc w:val="both"/>
        <w:rPr>
          <w:i w:val="1"/>
          <w:iCs w:val="1"/>
          <w:color w:val="ff0000"/>
        </w:rPr>
      </w:pPr>
      <w:r w:rsidDel="00000000" w:rsidR="00000000" w:rsidRPr="00000000">
        <w:rPr>
          <w:i w:val="1"/>
          <w:iCs w:val="1"/>
          <w:color w:val="ff0000"/>
          <w:rtl w:val="0"/>
        </w:rPr>
        <w:t xml:space="preserve">Quando não houver reoferta do componente curricular, o estudante perderá o direito de receber o certificado de especialista, tendo em vista o não cumprimento de todas as exigências para conclusão do curso.</w:t>
      </w:r>
    </w:p>
    <w:p w:rsidR="00000000" w:rsidDel="00000000" w:rsidP="00000000" w:rsidRDefault="00000000" w:rsidRPr="00000000" w14:paraId="00000152">
      <w:pPr>
        <w:spacing w:after="0" w:line="276" w:lineRule="auto"/>
        <w:ind w:left="0" w:firstLine="708.6614173228345"/>
        <w:jc w:val="both"/>
        <w:rPr>
          <w:i w:val="1"/>
          <w:iCs w:val="1"/>
          <w:color w:val="ff0000"/>
        </w:rPr>
      </w:pPr>
      <w:r w:rsidDel="00000000" w:rsidR="00000000" w:rsidRPr="00000000">
        <w:rPr>
          <w:i w:val="1"/>
          <w:iCs w:val="1"/>
          <w:color w:val="ff0000"/>
          <w:rtl w:val="0"/>
        </w:rPr>
        <w:t xml:space="preserve">Excepcionalmente, em caso de reprovação por frequência e aprovação por média, caberá ao colegiado do curso deliberar em ata, mediante análise dos motivos do estudante devidamente justificados, documentados e protocolados, sobre a decisão de aprovação ou reprovação do discente no componente curricular. [Não incluir este texto do § 2º no PPC, tendo em vista ser uma excepcionalidade, devendo a situação ser dialogada internamente entre discente e o curso]. </w:t>
      </w:r>
    </w:p>
    <w:p w:rsidR="00000000" w:rsidDel="00000000" w:rsidP="00000000" w:rsidRDefault="00000000" w:rsidRPr="00000000" w14:paraId="00000153">
      <w:pPr>
        <w:spacing w:after="0" w:line="240" w:lineRule="auto"/>
        <w:ind w:hanging="2"/>
        <w:jc w:val="both"/>
        <w:rPr>
          <w:color w:val="ff0000"/>
        </w:rPr>
      </w:pPr>
      <w:r w:rsidDel="00000000" w:rsidR="00000000" w:rsidRPr="00000000">
        <w:rPr>
          <w:rtl w:val="0"/>
        </w:rPr>
      </w:r>
    </w:p>
    <w:p w:rsidR="00000000" w:rsidDel="00000000" w:rsidP="00000000" w:rsidRDefault="00000000" w:rsidRPr="00000000" w14:paraId="00000154">
      <w:pPr>
        <w:ind w:left="0" w:firstLine="0"/>
        <w:jc w:val="both"/>
        <w:rPr/>
      </w:pPr>
      <w:r w:rsidDel="00000000" w:rsidR="00000000" w:rsidRPr="00000000">
        <w:rPr>
          <w:b w:val="1"/>
          <w:bCs w:val="1"/>
          <w:rtl w:val="0"/>
        </w:rPr>
        <w:t xml:space="preserve">9.2 Frequência</w:t>
      </w:r>
      <w:r w:rsidDel="00000000" w:rsidR="00000000" w:rsidRPr="00000000">
        <w:rPr>
          <w:rtl w:val="0"/>
        </w:rPr>
      </w:r>
    </w:p>
    <w:p w:rsidR="00000000" w:rsidDel="00000000" w:rsidP="00000000" w:rsidRDefault="00000000" w:rsidRPr="00000000" w14:paraId="00000155">
      <w:pPr>
        <w:spacing w:after="20" w:before="20" w:lineRule="auto"/>
        <w:ind w:left="0" w:firstLine="708.6614173228345"/>
        <w:jc w:val="both"/>
        <w:rPr/>
      </w:pPr>
      <w:r w:rsidDel="00000000" w:rsidR="00000000" w:rsidRPr="00000000">
        <w:rPr>
          <w:rtl w:val="0"/>
        </w:rPr>
        <w:t xml:space="preserve">Para aprovação do estudante em cada componente curricular, além da nota final mínima estabelecida neste PPC, será obrigatória a frequência igual ou superior a 75% (setenta e cinco por cento) da carga horária da disciplina. A frequência do pós-graduando será registrada no Sistema Acadêmico.</w:t>
      </w:r>
    </w:p>
    <w:p w:rsidR="00000000" w:rsidDel="00000000" w:rsidP="00000000" w:rsidRDefault="00000000" w:rsidRPr="00000000" w14:paraId="00000156">
      <w:pPr>
        <w:spacing w:after="20" w:before="20" w:lineRule="auto"/>
        <w:ind w:left="0" w:firstLine="708.6614173228345"/>
        <w:jc w:val="both"/>
        <w:rPr>
          <w:color w:val="ff0000"/>
        </w:rPr>
      </w:pPr>
      <w:r w:rsidDel="00000000" w:rsidR="00000000" w:rsidRPr="00000000">
        <w:rPr>
          <w:color w:val="ff0000"/>
          <w:rtl w:val="0"/>
        </w:rPr>
        <w:t xml:space="preserve">No caso de cursos com oferta de carga horária a distância, mencionar como será registrada a frequência dos estudantes.</w:t>
      </w:r>
    </w:p>
    <w:p w:rsidR="00000000" w:rsidDel="00000000" w:rsidP="00000000" w:rsidRDefault="00000000" w:rsidRPr="00000000" w14:paraId="00000157">
      <w:pPr>
        <w:spacing w:after="20" w:before="20" w:lineRule="auto"/>
        <w:ind w:left="0" w:firstLine="708.6614173228345"/>
        <w:jc w:val="both"/>
        <w:rPr>
          <w:color w:val="ff0000"/>
        </w:rPr>
      </w:pPr>
      <w:r w:rsidDel="00000000" w:rsidR="00000000" w:rsidRPr="00000000">
        <w:rPr>
          <w:rtl w:val="0"/>
        </w:rPr>
      </w:r>
    </w:p>
    <w:p w:rsidR="00000000" w:rsidDel="00000000" w:rsidP="00000000" w:rsidRDefault="00000000" w:rsidRPr="00000000" w14:paraId="00000158">
      <w:pPr>
        <w:ind w:hanging="2"/>
        <w:jc w:val="both"/>
        <w:rPr/>
      </w:pPr>
      <w:r w:rsidDel="00000000" w:rsidR="00000000" w:rsidRPr="00000000">
        <w:rPr>
          <w:b w:val="1"/>
          <w:bCs w:val="1"/>
          <w:rtl w:val="0"/>
        </w:rPr>
        <w:t xml:space="preserve">9.3 Avaliação do curso e dos docentes</w:t>
      </w:r>
      <w:r w:rsidDel="00000000" w:rsidR="00000000" w:rsidRPr="00000000">
        <w:rPr>
          <w:rtl w:val="0"/>
        </w:rPr>
      </w:r>
    </w:p>
    <w:p w:rsidR="00000000" w:rsidDel="00000000" w:rsidP="00000000" w:rsidRDefault="00000000" w:rsidRPr="00000000" w14:paraId="00000159">
      <w:pPr>
        <w:tabs>
          <w:tab w:val="left" w:leader="none" w:pos="567"/>
        </w:tabs>
        <w:ind w:hanging="2"/>
        <w:jc w:val="both"/>
        <w:rPr>
          <w:color w:val="ff0000"/>
        </w:rPr>
      </w:pPr>
      <w:r w:rsidDel="00000000" w:rsidR="00000000" w:rsidRPr="00000000">
        <w:rPr>
          <w:color w:val="ff0000"/>
          <w:rtl w:val="0"/>
        </w:rPr>
        <w:t xml:space="preserve"> </w:t>
        <w:tab/>
        <w:t xml:space="preserve">Informar de que maneira o curso e os docentes serão avaliados, bem como o período de avaliação e os instrumentos utilizados. Por exemplo, informar se haverá reuniões periódicas (coordenação, colegiado, corpo docente) para o acompanhamento das ações, dos resultados alcançados mediante os objetivos propostos, do processo de ensino e aprendizagem; se serão elaboradas atas de reuniões, relatórios parciais e finais; se será realizada avaliação docente pelos discentes; entre outras ações julgadas pertinentes.</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lineRule="auto"/>
        <w:ind w:firstLine="0"/>
        <w:jc w:val="both"/>
        <w:rPr>
          <w:color w:val="000000"/>
        </w:rPr>
      </w:pPr>
      <w:r w:rsidDel="00000000" w:rsidR="00000000" w:rsidRPr="00000000">
        <w:rPr>
          <w:b w:val="1"/>
          <w:bCs w:val="1"/>
          <w:rtl w:val="0"/>
        </w:rPr>
        <w:t xml:space="preserve">10</w:t>
      </w:r>
      <w:r w:rsidDel="00000000" w:rsidR="00000000" w:rsidRPr="00000000">
        <w:rPr>
          <w:b w:val="1"/>
          <w:bCs w:val="1"/>
          <w:color w:val="000000"/>
          <w:rtl w:val="0"/>
        </w:rPr>
        <w:t xml:space="preserve"> ORGANIZAÇÃO CURRICULAR</w: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0" w:lineRule="auto"/>
        <w:ind w:hanging="2"/>
        <w:jc w:val="both"/>
        <w:rPr>
          <w:color w:val="000000"/>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20" w:before="20" w:lineRule="auto"/>
        <w:ind w:firstLine="720"/>
        <w:jc w:val="both"/>
        <w:rPr>
          <w:color w:val="ff0000"/>
        </w:rPr>
      </w:pPr>
      <w:r w:rsidDel="00000000" w:rsidR="00000000" w:rsidRPr="00000000">
        <w:rPr>
          <w:color w:val="ff0000"/>
          <w:rtl w:val="0"/>
        </w:rPr>
        <w:t xml:space="preserve">A organização curricular do curso deve ser pensada e delineada de forma coerente com os objetivos, a metodologia e o perfil do egresso. </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20" w:before="20" w:lineRule="auto"/>
        <w:ind w:firstLine="720"/>
        <w:jc w:val="both"/>
        <w:rPr>
          <w:color w:val="ff0000"/>
        </w:rPr>
      </w:pPr>
      <w:r w:rsidDel="00000000" w:rsidR="00000000" w:rsidRPr="00000000">
        <w:rPr>
          <w:color w:val="ff0000"/>
          <w:rtl w:val="0"/>
        </w:rPr>
        <w:t xml:space="preserve">Neste tópico, deve ser apresentada a síntese da estrutura curricular, em forma de texto em prosa, informando: a carga horária total do curso e a sua divisão em carga horária destinada às disciplinas (mínimo de 360 horas para disciplinas) e carga horária destinada à elaboração do TCC; a carga horária de acordo com a modalidade de oferta das disciplinas, presencial e a distância, quando for o caso; carga horária de atividades complementares, quando for o caso (ressalta-se que estas não devem ser obrigatórias e devem ser detalhadas em tópico específico neste PPC); a carga horária destinada a atividades teóricas e a atividades práticas, quando for o caso; a descrição dos componentes curriculares por semestre; a indicação dos núcleos/módulos, quando for o caso; outras informações julgadas necessárias.</w:t>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20" w:before="20" w:lineRule="auto"/>
        <w:ind w:firstLine="720"/>
        <w:jc w:val="both"/>
        <w:rPr>
          <w:color w:val="ff0000"/>
        </w:rPr>
      </w:pPr>
      <w:bookmarkStart w:colFirst="0" w:colLast="0" w:name="_heading=h.k3fke6ok3ihg" w:id="3"/>
      <w:bookmarkEnd w:id="3"/>
      <w:r w:rsidDel="00000000" w:rsidR="00000000" w:rsidRPr="00000000">
        <w:rPr>
          <w:color w:val="ff0000"/>
          <w:rtl w:val="0"/>
        </w:rPr>
        <w:t xml:space="preserve">Em seguida, deverá ser apresentado o quadro da matriz curricular no subitem 6.1.</w:t>
      </w:r>
    </w:p>
    <w:p w:rsidR="00000000" w:rsidDel="00000000" w:rsidP="00000000" w:rsidRDefault="00000000" w:rsidRPr="00000000" w14:paraId="0000015F">
      <w:pPr>
        <w:widowControl w:val="0"/>
        <w:spacing w:before="117" w:lineRule="auto"/>
        <w:ind w:right="143" w:firstLine="720"/>
        <w:jc w:val="both"/>
        <w:rPr>
          <w:color w:val="ff0000"/>
        </w:rPr>
      </w:pPr>
      <w:r w:rsidDel="00000000" w:rsidR="00000000" w:rsidRPr="00000000">
        <w:rPr>
          <w:color w:val="ff0000"/>
          <w:highlight w:val="yellow"/>
          <w:rtl w:val="0"/>
        </w:rPr>
        <w:t xml:space="preserve">Importante!</w:t>
      </w:r>
      <w:r w:rsidDel="00000000" w:rsidR="00000000" w:rsidRPr="00000000">
        <w:rPr>
          <w:color w:val="ff0000"/>
          <w:rtl w:val="0"/>
        </w:rPr>
        <w:t xml:space="preserve"> </w:t>
      </w:r>
    </w:p>
    <w:p w:rsidR="00000000" w:rsidDel="00000000" w:rsidP="00000000" w:rsidRDefault="00000000" w:rsidRPr="00000000" w14:paraId="0000016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93"/>
        </w:tabs>
        <w:spacing w:after="200" w:before="117" w:line="276" w:lineRule="auto"/>
        <w:ind w:left="992.1259842519682" w:right="143" w:hanging="283.46456692913375"/>
        <w:jc w:val="both"/>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Sobre a carga horária do TCC:</w:t>
      </w:r>
    </w:p>
    <w:p w:rsidR="00000000" w:rsidDel="00000000" w:rsidP="00000000" w:rsidRDefault="00000000" w:rsidRPr="00000000" w14:paraId="00000161">
      <w:pPr>
        <w:spacing w:after="0" w:lineRule="auto"/>
        <w:ind w:firstLine="720"/>
        <w:jc w:val="both"/>
        <w:rPr>
          <w:color w:val="ff0000"/>
        </w:rPr>
      </w:pPr>
      <w:r w:rsidDel="00000000" w:rsidR="00000000" w:rsidRPr="00000000">
        <w:rPr>
          <w:color w:val="ff0000"/>
          <w:rtl w:val="0"/>
        </w:rPr>
        <w:t xml:space="preserve">A carga horária destinada à elaboração do TCC deve ser prevista para além das 360 horas mínimas destinadas às disciplinas ou atividades de aprendizagem com efetiva interação no processo educacional que contenham plano de curso composto por objetivos, programa, metodologias de ensino-aprendizagem, previsão de trabalhos discentes, avaliação e bibliografia. </w:t>
      </w:r>
    </w:p>
    <w:p w:rsidR="00000000" w:rsidDel="00000000" w:rsidP="00000000" w:rsidRDefault="00000000" w:rsidRPr="00000000" w14:paraId="00000162">
      <w:pPr>
        <w:spacing w:after="0" w:lineRule="auto"/>
        <w:ind w:firstLine="720"/>
        <w:jc w:val="both"/>
        <w:rPr>
          <w:color w:val="ff0000"/>
        </w:rPr>
      </w:pPr>
      <w:r w:rsidDel="00000000" w:rsidR="00000000" w:rsidRPr="00000000">
        <w:rPr>
          <w:color w:val="ff0000"/>
          <w:rtl w:val="0"/>
        </w:rPr>
        <w:t xml:space="preserve">O TCC, portanto, embora possua uma carga horária que irá compor a carga horária total do curso, não corresponde a uma disciplina, mas, sim, se configura como um trabalho final que é requisito para conclusão do curso e obtenção de certificado de especialização.</w:t>
      </w:r>
    </w:p>
    <w:p w:rsidR="00000000" w:rsidDel="00000000" w:rsidP="00000000" w:rsidRDefault="00000000" w:rsidRPr="00000000" w14:paraId="00000163">
      <w:pPr>
        <w:spacing w:after="0" w:lineRule="auto"/>
        <w:ind w:firstLine="720"/>
        <w:jc w:val="both"/>
        <w:rPr>
          <w:color w:val="ff0000"/>
        </w:rPr>
      </w:pPr>
      <w:r w:rsidDel="00000000" w:rsidR="00000000" w:rsidRPr="00000000">
        <w:rPr>
          <w:color w:val="ff0000"/>
          <w:rtl w:val="0"/>
        </w:rPr>
        <w:t xml:space="preserve">Isto posto, caso a comissão de elaboração do PPC defina que deve haver disciplina destinada ao ensino da elaboração do TCC, a sua nomenclatura deve ser diferente de “Trabalho de Conclusão de Curso”, podendo ser denominada como Metodologia do Trabalho Científico, Projeto de Pesquisa, Técnicas de Elaboração de TCC, dentre outras.</w:t>
      </w:r>
    </w:p>
    <w:p w:rsidR="00000000" w:rsidDel="00000000" w:rsidP="00000000" w:rsidRDefault="00000000" w:rsidRPr="00000000" w14:paraId="0000016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93"/>
        </w:tabs>
        <w:spacing w:after="200" w:before="117" w:line="276" w:lineRule="auto"/>
        <w:ind w:left="992.1259842519682" w:right="143" w:hanging="283.46456692913375"/>
        <w:jc w:val="both"/>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Sobre a oferta de carga horária a distância:</w:t>
      </w:r>
    </w:p>
    <w:p w:rsidR="00000000" w:rsidDel="00000000" w:rsidP="00000000" w:rsidRDefault="00000000" w:rsidRPr="00000000" w14:paraId="00000165">
      <w:pPr>
        <w:spacing w:after="0" w:lineRule="auto"/>
        <w:ind w:firstLine="720"/>
        <w:jc w:val="both"/>
        <w:rPr>
          <w:color w:val="ff0000"/>
        </w:rPr>
      </w:pPr>
      <w:r w:rsidDel="00000000" w:rsidR="00000000" w:rsidRPr="00000000">
        <w:rPr>
          <w:color w:val="ff0000"/>
          <w:rtl w:val="0"/>
        </w:rPr>
        <w:t xml:space="preserve">Caso haja oferta de carga horária a distância, a Instrução Normativa que estabelece critérios complementares ao Regulamento de Cursos de Pós-graduação Lato Sensu do IFCE para a oferta de cursos de especialização na modalidade a distância e presencial com oferta de carga horária a distância,</w:t>
      </w:r>
      <w:r w:rsidDel="00000000" w:rsidR="00000000" w:rsidRPr="00000000">
        <w:rPr>
          <w:rtl w:val="0"/>
        </w:rPr>
        <w:t xml:space="preserve"> </w:t>
      </w:r>
      <w:r w:rsidDel="00000000" w:rsidR="00000000" w:rsidRPr="00000000">
        <w:rPr>
          <w:color w:val="ff0000"/>
          <w:rtl w:val="0"/>
        </w:rPr>
        <w:t xml:space="preserve">deverá ser consultada integralmente, tanto para a definição da modalidade do curso, como para o delineamento da organização curricular, bem como para o conhecimento dos requisitos e critérios técnicos e didáticos pedagógicos estabelecidos para esse tipo de oferta.</w:t>
      </w:r>
    </w:p>
    <w:p w:rsidR="00000000" w:rsidDel="00000000" w:rsidP="00000000" w:rsidRDefault="00000000" w:rsidRPr="00000000" w14:paraId="00000166">
      <w:pPr>
        <w:spacing w:after="0" w:line="240" w:lineRule="auto"/>
        <w:ind w:firstLine="0"/>
        <w:jc w:val="both"/>
        <w:rPr>
          <w:color w:val="ff0000"/>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ind w:left="0" w:firstLine="0"/>
        <w:jc w:val="both"/>
        <w:rPr>
          <w:color w:val="000000"/>
        </w:rPr>
      </w:pPr>
      <w:r w:rsidDel="00000000" w:rsidR="00000000" w:rsidRPr="00000000">
        <w:rPr>
          <w:b w:val="1"/>
          <w:bCs w:val="1"/>
          <w:rtl w:val="0"/>
        </w:rPr>
        <w:t xml:space="preserve">10.1 </w:t>
      </w:r>
      <w:r w:rsidDel="00000000" w:rsidR="00000000" w:rsidRPr="00000000">
        <w:rPr>
          <w:b w:val="1"/>
          <w:bCs w:val="1"/>
          <w:color w:val="000000"/>
          <w:rtl w:val="0"/>
        </w:rPr>
        <w:t xml:space="preserve">Matriz Curricular </w:t>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A construção da matriz curricular deve ser norteada pelo efetivo desenvolvimento do perfil profissional do egresso, considerando o contato com o conhecimento historicamente elaborado e o diálogo com os conhecimentos recentes e inovadores.</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color w:val="ff0000"/>
        </w:rPr>
      </w:pP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A matriz curricular deverá ser apresentada </w:t>
      </w:r>
      <w:r w:rsidDel="00000000" w:rsidR="00000000" w:rsidRPr="00000000">
        <w:rPr>
          <w:color w:val="ff0000"/>
          <w:rtl w:val="0"/>
        </w:rPr>
        <w:t xml:space="preserve">em um</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 quadro, explicitando-se a nomenclatura das disciplinas</w:t>
      </w:r>
      <w:r w:rsidDel="00000000" w:rsidR="00000000" w:rsidRPr="00000000">
        <w:rPr>
          <w:color w:val="ff0000"/>
          <w:rtl w:val="0"/>
        </w:rPr>
        <w:t xml:space="preserve">, s</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uas respectivas cargas horárias</w:t>
      </w:r>
      <w:r w:rsidDel="00000000" w:rsidR="00000000" w:rsidRPr="00000000">
        <w:rPr>
          <w:color w:val="ff0000"/>
          <w:rtl w:val="0"/>
        </w:rPr>
        <w:t xml:space="preserve"> e o detalhamento d</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a carga horária presencial e a distância, quando for o caso de curso com oferta de carga horária a distância. Ao final do rol das disciplinas, deve ser informad</w:t>
      </w:r>
      <w:r w:rsidDel="00000000" w:rsidR="00000000" w:rsidRPr="00000000">
        <w:rPr>
          <w:color w:val="ff0000"/>
          <w:rtl w:val="0"/>
        </w:rPr>
        <w:t xml:space="preserve">a a carga horária do TCC e, em seguida, a carga horária total do curso.</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b w:val="1"/>
          <w:bCs w:val="1"/>
          <w:color w:val="ff0000"/>
          <w:sz w:val="30"/>
          <w:szCs w:val="30"/>
          <w:highlight w:val="yellow"/>
        </w:rPr>
      </w:pPr>
      <w:r w:rsidDel="00000000" w:rsidR="00000000" w:rsidRPr="00000000">
        <w:rPr>
          <w:color w:val="ff0000"/>
          <w:rtl w:val="0"/>
        </w:rPr>
        <w:t xml:space="preserve">Ressalta-se que as cargas horárias das disciplinas devem ser múltiplas de 20 horas, considerando que o regulamento dos cursos lato sensu do IFCE estabelece que 1 crédito corresponde a 20 horas.</w:t>
      </w: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Rule="auto"/>
        <w:ind w:hanging="2"/>
        <w:jc w:val="both"/>
        <w:rPr>
          <w:color w:val="000000"/>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ind w:hanging="2"/>
        <w:jc w:val="both"/>
        <w:rPr/>
      </w:pPr>
      <w:r w:rsidDel="00000000" w:rsidR="00000000" w:rsidRPr="00000000">
        <w:rPr>
          <w:b w:val="1"/>
          <w:bCs w:val="1"/>
          <w:rtl w:val="0"/>
        </w:rPr>
        <w:t xml:space="preserve">10.2 Trabalho de Conclusão de Curso</w:t>
      </w:r>
      <w:r w:rsidDel="00000000" w:rsidR="00000000" w:rsidRPr="00000000">
        <w:rPr>
          <w:rtl w:val="0"/>
        </w:rPr>
      </w:r>
    </w:p>
    <w:p w:rsidR="00000000" w:rsidDel="00000000" w:rsidP="00000000" w:rsidRDefault="00000000" w:rsidRPr="00000000" w14:paraId="0000016D">
      <w:pPr>
        <w:spacing w:after="0" w:lineRule="auto"/>
        <w:ind w:left="0" w:firstLine="708.6614173228345"/>
        <w:jc w:val="both"/>
        <w:rPr>
          <w:color w:val="ff0000"/>
        </w:rPr>
      </w:pPr>
      <w:r w:rsidDel="00000000" w:rsidR="00000000" w:rsidRPr="00000000">
        <w:rPr>
          <w:color w:val="ff0000"/>
          <w:rtl w:val="0"/>
        </w:rPr>
        <w:t xml:space="preserve">Conceituar o Trabalho de Conclusão e caracterizá-lo, informando o(s) tipos(s) de trabalho(s) aceito(s), como monografia, artigo científico, relatório técnico conclusivo, plano de negócios ou outro instrumento de trabalho científico, artístico e tecnológico com potencial de inovação.</w:t>
      </w:r>
    </w:p>
    <w:p w:rsidR="00000000" w:rsidDel="00000000" w:rsidP="00000000" w:rsidRDefault="00000000" w:rsidRPr="00000000" w14:paraId="0000016E">
      <w:pPr>
        <w:spacing w:after="0" w:lineRule="auto"/>
        <w:ind w:left="0" w:firstLine="708.6614173228345"/>
        <w:jc w:val="both"/>
        <w:rPr>
          <w:color w:val="ff0000"/>
        </w:rPr>
      </w:pPr>
      <w:r w:rsidDel="00000000" w:rsidR="00000000" w:rsidRPr="00000000">
        <w:rPr>
          <w:color w:val="ff0000"/>
          <w:rtl w:val="0"/>
        </w:rPr>
        <w:t xml:space="preserve">Detalhar como o TCC será desenvolvido, considerando as normas gerais estabelecidas no Regulamento dos Cursos de Pós-graduação Lato Sensu do IFCE e outras normas internas julgadas necessárias a serem definidas pelo curso. Informar também sobre orientação e coorientação</w:t>
      </w:r>
      <w:r w:rsidDel="00000000" w:rsidR="00000000" w:rsidRPr="00000000">
        <w:rPr>
          <w:color w:val="ff0000"/>
          <w:highlight w:val="white"/>
          <w:rtl w:val="0"/>
        </w:rPr>
        <w:t xml:space="preserve">; destacar que a </w:t>
      </w:r>
      <w:r w:rsidDel="00000000" w:rsidR="00000000" w:rsidRPr="00000000">
        <w:rPr>
          <w:color w:val="ff0000"/>
          <w:rtl w:val="0"/>
        </w:rPr>
        <w:t xml:space="preserve">elaboração do trabalho deve estar de acordo com o </w:t>
      </w:r>
      <w:r w:rsidDel="00000000" w:rsidR="00000000" w:rsidRPr="00000000">
        <w:rPr>
          <w:color w:val="ff0000"/>
          <w:highlight w:val="white"/>
          <w:rtl w:val="0"/>
        </w:rPr>
        <w:t xml:space="preserve">Manual de Normalização de Trabalhos Acadêmicos do IFCE; descrever </w:t>
      </w:r>
      <w:r w:rsidDel="00000000" w:rsidR="00000000" w:rsidRPr="00000000">
        <w:rPr>
          <w:color w:val="ff0000"/>
          <w:rtl w:val="0"/>
        </w:rPr>
        <w:t xml:space="preserve">como será a apresentação; destacar a composição da banca examinadora; os critérios para aprovação e como será expresso o resultado do TCC; destacar o prazo para conclusão do TCC; outras informações julgadas necessárias.</w:t>
      </w:r>
    </w:p>
    <w:p w:rsidR="00000000" w:rsidDel="00000000" w:rsidP="00000000" w:rsidRDefault="00000000" w:rsidRPr="00000000" w14:paraId="0000016F">
      <w:pPr>
        <w:pBdr>
          <w:top w:space="0" w:sz="0" w:val="nil"/>
          <w:left w:space="0" w:sz="0" w:val="nil"/>
          <w:bottom w:space="0" w:sz="0" w:val="nil"/>
          <w:right w:space="0" w:sz="0" w:val="nil"/>
          <w:between w:space="0" w:sz="0" w:val="nil"/>
        </w:pBdr>
        <w:ind w:hanging="2"/>
        <w:jc w:val="both"/>
        <w:rPr>
          <w:color w:val="ff0000"/>
        </w:rPr>
      </w:pPr>
      <w:r w:rsidDel="00000000" w:rsidR="00000000" w:rsidRPr="00000000">
        <w:rPr>
          <w:rtl w:val="0"/>
        </w:rPr>
      </w:r>
    </w:p>
    <w:p w:rsidR="00000000" w:rsidDel="00000000" w:rsidP="00000000" w:rsidRDefault="00000000" w:rsidRPr="00000000" w14:paraId="00000170">
      <w:pPr>
        <w:spacing w:after="0" w:line="240" w:lineRule="auto"/>
        <w:ind w:hanging="2"/>
        <w:rPr/>
      </w:pPr>
      <w:r w:rsidDel="00000000" w:rsidR="00000000" w:rsidRPr="00000000">
        <w:rPr>
          <w:b w:val="1"/>
          <w:bCs w:val="1"/>
          <w:rtl w:val="0"/>
        </w:rPr>
        <w:t xml:space="preserve">11 CERTIFICAÇÃO </w:t>
      </w:r>
      <w:r w:rsidDel="00000000" w:rsidR="00000000" w:rsidRPr="00000000">
        <w:rPr>
          <w:rtl w:val="0"/>
        </w:rPr>
      </w:r>
    </w:p>
    <w:p w:rsidR="00000000" w:rsidDel="00000000" w:rsidP="00000000" w:rsidRDefault="00000000" w:rsidRPr="00000000" w14:paraId="00000171">
      <w:pPr>
        <w:spacing w:after="0" w:line="240" w:lineRule="auto"/>
        <w:ind w:hanging="2"/>
        <w:rPr/>
      </w:pPr>
      <w:r w:rsidDel="00000000" w:rsidR="00000000" w:rsidRPr="00000000">
        <w:rPr>
          <w:rtl w:val="0"/>
        </w:rPr>
      </w:r>
    </w:p>
    <w:p w:rsidR="00000000" w:rsidDel="00000000" w:rsidP="00000000" w:rsidRDefault="00000000" w:rsidRPr="00000000" w14:paraId="00000172">
      <w:pPr>
        <w:spacing w:after="0" w:line="276" w:lineRule="auto"/>
        <w:ind w:left="0" w:firstLine="708.6614173228345"/>
        <w:jc w:val="both"/>
        <w:rPr/>
      </w:pPr>
      <w:r w:rsidDel="00000000" w:rsidR="00000000" w:rsidRPr="00000000">
        <w:rPr>
          <w:color w:val="000000"/>
          <w:rtl w:val="0"/>
        </w:rPr>
        <w:t xml:space="preserve">O IFCE expedirá certificado, a que faça jus, ao estudante que venha a concluir cursos de pós-graduação </w:t>
      </w:r>
      <w:r w:rsidDel="00000000" w:rsidR="00000000" w:rsidRPr="00000000">
        <w:rPr>
          <w:i w:val="1"/>
          <w:iCs w:val="1"/>
          <w:color w:val="000000"/>
          <w:rtl w:val="0"/>
        </w:rPr>
        <w:t xml:space="preserve">lato sensu</w:t>
      </w:r>
      <w:r w:rsidDel="00000000" w:rsidR="00000000" w:rsidRPr="00000000">
        <w:rPr>
          <w:color w:val="000000"/>
          <w:rtl w:val="0"/>
        </w:rPr>
        <w:t xml:space="preserve">, com observância ao que estabelece as normas para emissão e registro de certificados do IFCE.</w:t>
      </w:r>
      <w:r w:rsidDel="00000000" w:rsidR="00000000" w:rsidRPr="00000000">
        <w:rPr>
          <w:rtl w:val="0"/>
        </w:rPr>
      </w:r>
    </w:p>
    <w:p w:rsidR="00000000" w:rsidDel="00000000" w:rsidP="00000000" w:rsidRDefault="00000000" w:rsidRPr="00000000" w14:paraId="00000173">
      <w:pPr>
        <w:spacing w:after="0" w:line="276" w:lineRule="auto"/>
        <w:ind w:left="0" w:firstLine="708.6614173228345"/>
        <w:jc w:val="both"/>
        <w:rPr/>
      </w:pPr>
      <w:r w:rsidDel="00000000" w:rsidR="00000000" w:rsidRPr="00000000">
        <w:rPr>
          <w:color w:val="000000"/>
          <w:rtl w:val="0"/>
        </w:rPr>
        <w:t xml:space="preserve">São condições para a obtenção do certificado de especialização em </w:t>
      </w:r>
      <w:r w:rsidDel="00000000" w:rsidR="00000000" w:rsidRPr="00000000">
        <w:rPr>
          <w:color w:val="ff0000"/>
          <w:rtl w:val="0"/>
        </w:rPr>
        <w:t xml:space="preserve">________________________</w:t>
      </w:r>
      <w:r w:rsidDel="00000000" w:rsidR="00000000" w:rsidRPr="00000000">
        <w:rPr>
          <w:color w:val="000000"/>
          <w:rtl w:val="0"/>
        </w:rPr>
        <w:t xml:space="preserve">: conclusão da carga horária total do curso com a aprovação em todos os componentes curriculares, conforme critérios estabelecidos neste PPC, e o cumprimento da elaboração, apresentação e aprovação do TCC, dentro do prazo máximo de conclusão do curso.</w:t>
      </w:r>
      <w:r w:rsidDel="00000000" w:rsidR="00000000" w:rsidRPr="00000000">
        <w:rPr>
          <w:rtl w:val="0"/>
        </w:rPr>
      </w:r>
    </w:p>
    <w:p w:rsidR="00000000" w:rsidDel="00000000" w:rsidP="00000000" w:rsidRDefault="00000000" w:rsidRPr="00000000" w14:paraId="00000174">
      <w:pPr>
        <w:spacing w:after="0" w:line="276" w:lineRule="auto"/>
        <w:ind w:left="0" w:firstLine="708.6614173228345"/>
        <w:jc w:val="both"/>
        <w:rPr>
          <w:color w:val="000000"/>
        </w:rPr>
      </w:pPr>
      <w:r w:rsidDel="00000000" w:rsidR="00000000" w:rsidRPr="00000000">
        <w:rPr>
          <w:color w:val="000000"/>
          <w:rtl w:val="0"/>
        </w:rPr>
        <w:t xml:space="preserve">Ao discente que não cumprir as exigências para a obtenção do certificado de especialização, mas que tiver concluído com aproveitamento (frequência e avaliação), no mínimo, 180h (cento e oitenta horas), lhe será facultado o direito de solicitar certificado de aperfeiçoamento.</w:t>
      </w:r>
    </w:p>
    <w:p w:rsidR="00000000" w:rsidDel="00000000" w:rsidP="00000000" w:rsidRDefault="00000000" w:rsidRPr="00000000" w14:paraId="00000175">
      <w:pPr>
        <w:spacing w:after="0" w:line="240" w:lineRule="auto"/>
        <w:ind w:hanging="2"/>
        <w:jc w:val="both"/>
        <w:rPr>
          <w:color w:val="000000"/>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0" w:lineRule="auto"/>
        <w:ind w:left="0" w:firstLine="0"/>
        <w:jc w:val="both"/>
        <w:rPr>
          <w:b w:val="1"/>
          <w:bCs w:val="1"/>
        </w:rPr>
      </w:pPr>
      <w:r w:rsidDel="00000000" w:rsidR="00000000" w:rsidRPr="00000000">
        <w:rPr>
          <w:b w:val="1"/>
          <w:bCs w:val="1"/>
          <w:rtl w:val="0"/>
        </w:rPr>
        <w:t xml:space="preserve">12 RECURSOS HUMANOS</w:t>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lineRule="auto"/>
        <w:ind w:left="0" w:firstLine="0"/>
        <w:jc w:val="both"/>
        <w:rPr>
          <w:b w:val="1"/>
          <w:bCs w:val="1"/>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0" w:lineRule="auto"/>
        <w:ind w:left="0" w:firstLine="0"/>
        <w:jc w:val="both"/>
        <w:rPr/>
      </w:pPr>
      <w:r w:rsidDel="00000000" w:rsidR="00000000" w:rsidRPr="00000000">
        <w:rPr>
          <w:b w:val="1"/>
          <w:bCs w:val="1"/>
          <w:rtl w:val="0"/>
        </w:rPr>
        <w:t xml:space="preserve">12.1</w:t>
      </w:r>
      <w:r w:rsidDel="00000000" w:rsidR="00000000" w:rsidRPr="00000000">
        <w:rPr>
          <w:b w:val="1"/>
          <w:bCs w:val="1"/>
          <w:color w:val="000000"/>
          <w:rtl w:val="0"/>
        </w:rPr>
        <w:t xml:space="preserve"> Corpo Docente</w:t>
      </w: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lineRule="auto"/>
        <w:ind w:left="0" w:firstLine="0"/>
        <w:jc w:val="both"/>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lineRule="auto"/>
        <w:ind w:right="51" w:hanging="2"/>
        <w:jc w:val="both"/>
        <w:rPr>
          <w:color w:val="ff0000"/>
          <w:u w:val="single"/>
        </w:rPr>
      </w:pPr>
      <w:r w:rsidDel="00000000" w:rsidR="00000000" w:rsidRPr="00000000">
        <w:rPr>
          <w:color w:val="ff0000"/>
          <w:u w:val="single"/>
          <w:rtl w:val="0"/>
        </w:rPr>
        <w:t xml:space="preserve">Observações:</w:t>
      </w:r>
    </w:p>
    <w:p w:rsidR="00000000" w:rsidDel="00000000" w:rsidP="00000000" w:rsidRDefault="00000000" w:rsidRPr="00000000" w14:paraId="0000017B">
      <w:pPr>
        <w:pBdr>
          <w:top w:space="0" w:sz="0" w:val="nil"/>
          <w:left w:space="0" w:sz="0" w:val="nil"/>
          <w:bottom w:space="0" w:sz="0" w:val="nil"/>
          <w:right w:space="0" w:sz="0" w:val="nil"/>
          <w:between w:space="0" w:sz="0" w:val="nil"/>
        </w:pBdr>
        <w:tabs>
          <w:tab w:val="left" w:leader="none" w:pos="993"/>
        </w:tabs>
        <w:spacing w:after="0" w:lineRule="auto"/>
        <w:ind w:right="51" w:hanging="2"/>
        <w:jc w:val="both"/>
        <w:rPr>
          <w:color w:val="ff0000"/>
        </w:rPr>
      </w:pPr>
      <w:r w:rsidDel="00000000" w:rsidR="00000000" w:rsidRPr="00000000">
        <w:rPr>
          <w:color w:val="ff0000"/>
          <w:rtl w:val="0"/>
        </w:rPr>
        <w:t xml:space="preserve">1. A composição do corpo docente deve observar os critérios estabelecidos na Resolução CNE/CES Nº 01 de 6 de abril de 2018 e no Regulamento dos Cursos Lato Sensu do IFCE.</w:t>
      </w:r>
    </w:p>
    <w:p w:rsidR="00000000" w:rsidDel="00000000" w:rsidP="00000000" w:rsidRDefault="00000000" w:rsidRPr="00000000" w14:paraId="0000017C">
      <w:pPr>
        <w:tabs>
          <w:tab w:val="left" w:leader="none" w:pos="8646"/>
        </w:tabs>
        <w:spacing w:after="0" w:lineRule="auto"/>
        <w:ind w:hanging="2"/>
        <w:jc w:val="both"/>
        <w:rPr>
          <w:color w:val="ff0000"/>
        </w:rPr>
      </w:pPr>
      <w:r w:rsidDel="00000000" w:rsidR="00000000" w:rsidRPr="00000000">
        <w:rPr>
          <w:color w:val="ff0000"/>
          <w:rtl w:val="0"/>
        </w:rPr>
        <w:t xml:space="preserve">2. Será permitida a participação de docentes de outros campi, desde que haja interesse do docente e anuência do núcleo gestor do seu campus de lotação (direção geral, departamento de ensino, departamento de pesquisa e pós-graduação e chefia imediata). Ressalta-se que o compartilhamento exclusivamente de corpo docente não configura uma proposta de oferta intercampi.</w:t>
      </w:r>
    </w:p>
    <w:p w:rsidR="00000000" w:rsidDel="00000000" w:rsidP="00000000" w:rsidRDefault="00000000" w:rsidRPr="00000000" w14:paraId="0000017D">
      <w:pPr>
        <w:tabs>
          <w:tab w:val="left" w:leader="none" w:pos="8646"/>
        </w:tabs>
        <w:spacing w:after="0" w:lineRule="auto"/>
        <w:ind w:hanging="2"/>
        <w:jc w:val="both"/>
        <w:rPr>
          <w:color w:val="ff0000"/>
        </w:rPr>
      </w:pPr>
      <w:r w:rsidDel="00000000" w:rsidR="00000000" w:rsidRPr="00000000">
        <w:rPr>
          <w:color w:val="ff0000"/>
          <w:rtl w:val="0"/>
        </w:rPr>
        <w:t xml:space="preserve">3. Em caso de cursos com oferta de carga horária a distância, informar a experiência e/ou formação dos docentes para a atuação nas disciplinas.</w:t>
      </w:r>
    </w:p>
    <w:p w:rsidR="00000000" w:rsidDel="00000000" w:rsidP="00000000" w:rsidRDefault="00000000" w:rsidRPr="00000000" w14:paraId="0000017E">
      <w:pPr>
        <w:tabs>
          <w:tab w:val="left" w:leader="none" w:pos="8646"/>
        </w:tabs>
        <w:spacing w:after="0" w:lineRule="auto"/>
        <w:ind w:hanging="2"/>
        <w:jc w:val="both"/>
        <w:rPr>
          <w:color w:val="ff0000"/>
        </w:rPr>
      </w:pPr>
      <w:r w:rsidDel="00000000" w:rsidR="00000000" w:rsidRPr="00000000">
        <w:rPr>
          <w:rtl w:val="0"/>
        </w:rPr>
      </w:r>
    </w:p>
    <w:tbl>
      <w:tblPr>
        <w:tblStyle w:val="Table3"/>
        <w:tblW w:w="9360.0" w:type="dxa"/>
        <w:jc w:val="left"/>
        <w:tblInd w:w="1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10"/>
        <w:gridCol w:w="1245"/>
        <w:gridCol w:w="1275"/>
        <w:gridCol w:w="1425"/>
        <w:gridCol w:w="1305"/>
        <w:tblGridChange w:id="0">
          <w:tblGrid>
            <w:gridCol w:w="4110"/>
            <w:gridCol w:w="1245"/>
            <w:gridCol w:w="1275"/>
            <w:gridCol w:w="1425"/>
            <w:gridCol w:w="1305"/>
          </w:tblGrid>
        </w:tblGridChange>
      </w:tblGrid>
      <w:tr>
        <w:trPr>
          <w:cantSplit w:val="0"/>
          <w:tblHeader w:val="0"/>
        </w:trPr>
        <w:tc>
          <w:tcPr>
            <w:shd w:fill="d9d9d9" w:val="clear"/>
          </w:tcPr>
          <w:p w:rsidR="00000000" w:rsidDel="00000000" w:rsidP="00000000" w:rsidRDefault="00000000" w:rsidRPr="00000000" w14:paraId="0000017F">
            <w:pPr>
              <w:tabs>
                <w:tab w:val="left" w:leader="none" w:pos="8646"/>
              </w:tabs>
              <w:spacing w:after="0" w:line="240" w:lineRule="auto"/>
              <w:ind w:hanging="2"/>
              <w:jc w:val="center"/>
              <w:rPr/>
            </w:pPr>
            <w:r w:rsidDel="00000000" w:rsidR="00000000" w:rsidRPr="00000000">
              <w:rPr>
                <w:b w:val="1"/>
                <w:bCs w:val="1"/>
                <w:rtl w:val="0"/>
              </w:rPr>
              <w:t xml:space="preserve">Docente</w:t>
            </w:r>
            <w:r w:rsidDel="00000000" w:rsidR="00000000" w:rsidRPr="00000000">
              <w:rPr>
                <w:rtl w:val="0"/>
              </w:rPr>
            </w:r>
          </w:p>
        </w:tc>
        <w:tc>
          <w:tcPr>
            <w:shd w:fill="d9d9d9" w:val="clear"/>
          </w:tcPr>
          <w:p w:rsidR="00000000" w:rsidDel="00000000" w:rsidP="00000000" w:rsidRDefault="00000000" w:rsidRPr="00000000" w14:paraId="00000180">
            <w:pPr>
              <w:tabs>
                <w:tab w:val="left" w:leader="none" w:pos="8646"/>
              </w:tabs>
              <w:spacing w:after="0" w:line="240" w:lineRule="auto"/>
              <w:ind w:hanging="2"/>
              <w:jc w:val="center"/>
              <w:rPr/>
            </w:pPr>
            <w:r w:rsidDel="00000000" w:rsidR="00000000" w:rsidRPr="00000000">
              <w:rPr>
                <w:b w:val="1"/>
                <w:bCs w:val="1"/>
                <w:rtl w:val="0"/>
              </w:rPr>
              <w:t xml:space="preserve">Titulação</w:t>
            </w:r>
            <w:r w:rsidDel="00000000" w:rsidR="00000000" w:rsidRPr="00000000">
              <w:rPr>
                <w:rtl w:val="0"/>
              </w:rPr>
            </w:r>
          </w:p>
        </w:tc>
        <w:tc>
          <w:tcPr>
            <w:shd w:fill="d9d9d9" w:val="clear"/>
          </w:tcPr>
          <w:p w:rsidR="00000000" w:rsidDel="00000000" w:rsidP="00000000" w:rsidRDefault="00000000" w:rsidRPr="00000000" w14:paraId="00000181">
            <w:pPr>
              <w:tabs>
                <w:tab w:val="left" w:leader="none" w:pos="8646"/>
              </w:tabs>
              <w:spacing w:after="0" w:line="240" w:lineRule="auto"/>
              <w:ind w:hanging="2"/>
              <w:jc w:val="center"/>
              <w:rPr/>
            </w:pPr>
            <w:r w:rsidDel="00000000" w:rsidR="00000000" w:rsidRPr="00000000">
              <w:rPr>
                <w:b w:val="1"/>
                <w:bCs w:val="1"/>
                <w:rtl w:val="0"/>
              </w:rPr>
              <w:t xml:space="preserve">Regime de Trabalho</w:t>
            </w:r>
            <w:r w:rsidDel="00000000" w:rsidR="00000000" w:rsidRPr="00000000">
              <w:rPr>
                <w:rtl w:val="0"/>
              </w:rPr>
            </w:r>
          </w:p>
        </w:tc>
        <w:tc>
          <w:tcPr>
            <w:shd w:fill="d9d9d9" w:val="clear"/>
          </w:tcPr>
          <w:p w:rsidR="00000000" w:rsidDel="00000000" w:rsidP="00000000" w:rsidRDefault="00000000" w:rsidRPr="00000000" w14:paraId="00000182">
            <w:pPr>
              <w:tabs>
                <w:tab w:val="left" w:leader="none" w:pos="8646"/>
              </w:tabs>
              <w:spacing w:after="0" w:line="240" w:lineRule="auto"/>
              <w:ind w:hanging="2"/>
              <w:jc w:val="center"/>
              <w:rPr/>
            </w:pPr>
            <w:r w:rsidDel="00000000" w:rsidR="00000000" w:rsidRPr="00000000">
              <w:rPr>
                <w:b w:val="1"/>
                <w:bCs w:val="1"/>
                <w:rtl w:val="0"/>
              </w:rPr>
              <w:t xml:space="preserve">Vínculo</w:t>
            </w:r>
            <w:r w:rsidDel="00000000" w:rsidR="00000000" w:rsidRPr="00000000">
              <w:rPr>
                <w:rtl w:val="0"/>
              </w:rPr>
            </w:r>
          </w:p>
        </w:tc>
        <w:tc>
          <w:tcPr>
            <w:shd w:fill="d9d9d9" w:val="clear"/>
          </w:tcPr>
          <w:p w:rsidR="00000000" w:rsidDel="00000000" w:rsidP="00000000" w:rsidRDefault="00000000" w:rsidRPr="00000000" w14:paraId="00000183">
            <w:pPr>
              <w:tabs>
                <w:tab w:val="left" w:leader="none" w:pos="8646"/>
              </w:tabs>
              <w:spacing w:after="0" w:line="240" w:lineRule="auto"/>
              <w:ind w:hanging="2"/>
              <w:jc w:val="center"/>
              <w:rPr/>
            </w:pPr>
            <w:r w:rsidDel="00000000" w:rsidR="00000000" w:rsidRPr="00000000">
              <w:rPr>
                <w:b w:val="1"/>
                <w:bCs w:val="1"/>
                <w:rtl w:val="0"/>
              </w:rPr>
              <w:t xml:space="preserve">Campus de lotação</w:t>
            </w:r>
            <w:r w:rsidDel="00000000" w:rsidR="00000000" w:rsidRPr="00000000">
              <w:rPr>
                <w:rtl w:val="0"/>
              </w:rPr>
            </w:r>
          </w:p>
        </w:tc>
      </w:tr>
      <w:tr>
        <w:trPr>
          <w:cantSplit w:val="0"/>
          <w:tblHeader w:val="0"/>
        </w:trPr>
        <w:tc>
          <w:tcPr/>
          <w:p w:rsidR="00000000" w:rsidDel="00000000" w:rsidP="00000000" w:rsidRDefault="00000000" w:rsidRPr="00000000" w14:paraId="00000184">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85">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86">
            <w:pPr>
              <w:tabs>
                <w:tab w:val="left" w:leader="none" w:pos="8646"/>
              </w:tabs>
              <w:spacing w:after="0" w:line="240" w:lineRule="auto"/>
              <w:ind w:hanging="2"/>
              <w:jc w:val="center"/>
              <w:rPr>
                <w:color w:val="ff0000"/>
              </w:rPr>
            </w:pPr>
            <w:r w:rsidDel="00000000" w:rsidR="00000000" w:rsidRPr="00000000">
              <w:rPr>
                <w:rtl w:val="0"/>
              </w:rPr>
            </w:r>
          </w:p>
        </w:tc>
        <w:tc>
          <w:tcPr/>
          <w:p w:rsidR="00000000" w:rsidDel="00000000" w:rsidP="00000000" w:rsidRDefault="00000000" w:rsidRPr="00000000" w14:paraId="00000187">
            <w:pPr>
              <w:tabs>
                <w:tab w:val="left" w:leader="none" w:pos="8646"/>
              </w:tabs>
              <w:spacing w:after="0" w:line="240" w:lineRule="auto"/>
              <w:ind w:hanging="2"/>
              <w:rPr>
                <w:color w:val="ff0000"/>
              </w:rPr>
            </w:pPr>
            <w:r w:rsidDel="00000000" w:rsidR="00000000" w:rsidRPr="00000000">
              <w:rPr>
                <w:rtl w:val="0"/>
              </w:rPr>
            </w:r>
          </w:p>
        </w:tc>
        <w:tc>
          <w:tcPr/>
          <w:p w:rsidR="00000000" w:rsidDel="00000000" w:rsidP="00000000" w:rsidRDefault="00000000" w:rsidRPr="00000000" w14:paraId="00000188">
            <w:pPr>
              <w:tabs>
                <w:tab w:val="left" w:leader="none" w:pos="8646"/>
              </w:tabs>
              <w:spacing w:after="0" w:line="240" w:lineRule="auto"/>
              <w:ind w:hanging="2"/>
              <w:rPr>
                <w:color w:val="ff0000"/>
              </w:rPr>
            </w:pPr>
            <w:r w:rsidDel="00000000" w:rsidR="00000000" w:rsidRPr="00000000">
              <w:rPr>
                <w:rtl w:val="0"/>
              </w:rPr>
            </w:r>
          </w:p>
        </w:tc>
      </w:tr>
      <w:tr>
        <w:trPr>
          <w:cantSplit w:val="0"/>
          <w:tblHeader w:val="0"/>
        </w:trPr>
        <w:tc>
          <w:tcPr/>
          <w:p w:rsidR="00000000" w:rsidDel="00000000" w:rsidP="00000000" w:rsidRDefault="00000000" w:rsidRPr="00000000" w14:paraId="00000189">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8A">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8B">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8C">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8D">
            <w:pPr>
              <w:tabs>
                <w:tab w:val="left" w:leader="none" w:pos="8646"/>
              </w:tabs>
              <w:spacing w:after="0" w:line="240" w:lineRule="auto"/>
              <w:ind w:hanging="2"/>
              <w:rPr>
                <w:color w:val="ff0000"/>
              </w:rPr>
            </w:pPr>
            <w:r w:rsidDel="00000000" w:rsidR="00000000" w:rsidRPr="00000000">
              <w:rPr>
                <w:rtl w:val="0"/>
              </w:rPr>
            </w:r>
          </w:p>
        </w:tc>
      </w:tr>
      <w:tr>
        <w:trPr>
          <w:cantSplit w:val="0"/>
          <w:tblHeader w:val="0"/>
        </w:trPr>
        <w:tc>
          <w:tcPr/>
          <w:p w:rsidR="00000000" w:rsidDel="00000000" w:rsidP="00000000" w:rsidRDefault="00000000" w:rsidRPr="00000000" w14:paraId="0000018E">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8F">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0">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1">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2">
            <w:pPr>
              <w:tabs>
                <w:tab w:val="left" w:leader="none" w:pos="8646"/>
              </w:tabs>
              <w:spacing w:after="0" w:line="240" w:lineRule="auto"/>
              <w:ind w:hanging="2"/>
              <w:rPr>
                <w:color w:val="ff0000"/>
              </w:rPr>
            </w:pPr>
            <w:r w:rsidDel="00000000" w:rsidR="00000000" w:rsidRPr="00000000">
              <w:rPr>
                <w:rtl w:val="0"/>
              </w:rPr>
            </w:r>
          </w:p>
        </w:tc>
      </w:tr>
      <w:tr>
        <w:trPr>
          <w:cantSplit w:val="0"/>
          <w:tblHeader w:val="0"/>
        </w:trPr>
        <w:tc>
          <w:tcPr/>
          <w:p w:rsidR="00000000" w:rsidDel="00000000" w:rsidP="00000000" w:rsidRDefault="00000000" w:rsidRPr="00000000" w14:paraId="00000193">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4">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5">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6">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7">
            <w:pPr>
              <w:tabs>
                <w:tab w:val="left" w:leader="none" w:pos="8646"/>
              </w:tabs>
              <w:spacing w:after="0" w:line="240" w:lineRule="auto"/>
              <w:ind w:hanging="2"/>
              <w:rPr>
                <w:color w:val="ff0000"/>
              </w:rPr>
            </w:pPr>
            <w:r w:rsidDel="00000000" w:rsidR="00000000" w:rsidRPr="00000000">
              <w:rPr>
                <w:rtl w:val="0"/>
              </w:rPr>
            </w:r>
          </w:p>
        </w:tc>
      </w:tr>
      <w:tr>
        <w:trPr>
          <w:cantSplit w:val="0"/>
          <w:tblHeader w:val="0"/>
        </w:trPr>
        <w:tc>
          <w:tcPr/>
          <w:p w:rsidR="00000000" w:rsidDel="00000000" w:rsidP="00000000" w:rsidRDefault="00000000" w:rsidRPr="00000000" w14:paraId="00000198">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9">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A">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B">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C">
            <w:pPr>
              <w:tabs>
                <w:tab w:val="left" w:leader="none" w:pos="8646"/>
              </w:tabs>
              <w:spacing w:after="0" w:line="240" w:lineRule="auto"/>
              <w:ind w:hanging="2"/>
              <w:rPr/>
            </w:pPr>
            <w:r w:rsidDel="00000000" w:rsidR="00000000" w:rsidRPr="00000000">
              <w:rPr>
                <w:rtl w:val="0"/>
              </w:rPr>
            </w:r>
          </w:p>
        </w:tc>
      </w:tr>
      <w:tr>
        <w:trPr>
          <w:cantSplit w:val="0"/>
          <w:tblHeader w:val="0"/>
        </w:trPr>
        <w:tc>
          <w:tcPr/>
          <w:p w:rsidR="00000000" w:rsidDel="00000000" w:rsidP="00000000" w:rsidRDefault="00000000" w:rsidRPr="00000000" w14:paraId="0000019D">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E">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9F">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A0">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A1">
            <w:pPr>
              <w:tabs>
                <w:tab w:val="left" w:leader="none" w:pos="8646"/>
              </w:tabs>
              <w:spacing w:after="0" w:line="240" w:lineRule="auto"/>
              <w:ind w:hanging="2"/>
              <w:rPr/>
            </w:pPr>
            <w:r w:rsidDel="00000000" w:rsidR="00000000" w:rsidRPr="00000000">
              <w:rPr>
                <w:rtl w:val="0"/>
              </w:rPr>
            </w:r>
          </w:p>
        </w:tc>
      </w:tr>
      <w:tr>
        <w:trPr>
          <w:cantSplit w:val="0"/>
          <w:tblHeader w:val="0"/>
        </w:trPr>
        <w:tc>
          <w:tcPr/>
          <w:p w:rsidR="00000000" w:rsidDel="00000000" w:rsidP="00000000" w:rsidRDefault="00000000" w:rsidRPr="00000000" w14:paraId="000001A2">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A3">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A4">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A5">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A6">
            <w:pPr>
              <w:tabs>
                <w:tab w:val="left" w:leader="none" w:pos="8646"/>
              </w:tabs>
              <w:spacing w:after="0" w:line="240" w:lineRule="auto"/>
              <w:ind w:hanging="2"/>
              <w:rPr/>
            </w:pPr>
            <w:r w:rsidDel="00000000" w:rsidR="00000000" w:rsidRPr="00000000">
              <w:rPr>
                <w:rtl w:val="0"/>
              </w:rPr>
            </w:r>
          </w:p>
        </w:tc>
      </w:tr>
    </w:tbl>
    <w:p w:rsidR="00000000" w:rsidDel="00000000" w:rsidP="00000000" w:rsidRDefault="00000000" w:rsidRPr="00000000" w14:paraId="000001A7">
      <w:pPr>
        <w:tabs>
          <w:tab w:val="left" w:leader="none" w:pos="8646"/>
        </w:tabs>
        <w:spacing w:after="0" w:lineRule="auto"/>
        <w:ind w:hanging="2"/>
        <w:jc w:val="both"/>
        <w:rPr/>
      </w:pPr>
      <w:r w:rsidDel="00000000" w:rsidR="00000000" w:rsidRPr="00000000">
        <w:rPr>
          <w:rtl w:val="0"/>
        </w:rPr>
      </w:r>
    </w:p>
    <w:p w:rsidR="00000000" w:rsidDel="00000000" w:rsidP="00000000" w:rsidRDefault="00000000" w:rsidRPr="00000000" w14:paraId="000001A8">
      <w:pPr>
        <w:tabs>
          <w:tab w:val="left" w:leader="none" w:pos="8646"/>
        </w:tabs>
        <w:ind w:hanging="2"/>
        <w:jc w:val="both"/>
        <w:rPr/>
      </w:pPr>
      <w:r w:rsidDel="00000000" w:rsidR="00000000" w:rsidRPr="00000000">
        <w:rPr>
          <w:b w:val="1"/>
          <w:bCs w:val="1"/>
          <w:rtl w:val="0"/>
        </w:rPr>
        <w:t xml:space="preserve">12.2 Corpo Técnico-Administrativo</w:t>
      </w:r>
      <w:r w:rsidDel="00000000" w:rsidR="00000000" w:rsidRPr="00000000">
        <w:rPr>
          <w:rtl w:val="0"/>
        </w:rPr>
      </w:r>
    </w:p>
    <w:tbl>
      <w:tblPr>
        <w:tblStyle w:val="Table4"/>
        <w:tblW w:w="9240.0" w:type="dxa"/>
        <w:jc w:val="left"/>
        <w:tblInd w:w="1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88"/>
        <w:gridCol w:w="2352"/>
        <w:gridCol w:w="1350"/>
        <w:gridCol w:w="1350"/>
        <w:tblGridChange w:id="0">
          <w:tblGrid>
            <w:gridCol w:w="4188"/>
            <w:gridCol w:w="2352"/>
            <w:gridCol w:w="1350"/>
            <w:gridCol w:w="1350"/>
          </w:tblGrid>
        </w:tblGridChange>
      </w:tblGrid>
      <w:tr>
        <w:trPr>
          <w:cantSplit w:val="0"/>
          <w:tblHeader w:val="0"/>
        </w:trPr>
        <w:tc>
          <w:tcPr>
            <w:shd w:fill="d9d9d9" w:val="clear"/>
          </w:tcPr>
          <w:p w:rsidR="00000000" w:rsidDel="00000000" w:rsidP="00000000" w:rsidRDefault="00000000" w:rsidRPr="00000000" w14:paraId="000001A9">
            <w:pPr>
              <w:tabs>
                <w:tab w:val="left" w:leader="none" w:pos="8646"/>
              </w:tabs>
              <w:spacing w:after="0" w:line="240" w:lineRule="auto"/>
              <w:ind w:hanging="2"/>
              <w:jc w:val="center"/>
              <w:rPr/>
            </w:pPr>
            <w:r w:rsidDel="00000000" w:rsidR="00000000" w:rsidRPr="00000000">
              <w:rPr>
                <w:b w:val="1"/>
                <w:bCs w:val="1"/>
                <w:rtl w:val="0"/>
              </w:rPr>
              <w:t xml:space="preserve">Técnico-Administrativo</w:t>
            </w:r>
            <w:r w:rsidDel="00000000" w:rsidR="00000000" w:rsidRPr="00000000">
              <w:rPr>
                <w:rtl w:val="0"/>
              </w:rPr>
            </w:r>
          </w:p>
        </w:tc>
        <w:tc>
          <w:tcPr>
            <w:shd w:fill="d9d9d9" w:val="clear"/>
          </w:tcPr>
          <w:p w:rsidR="00000000" w:rsidDel="00000000" w:rsidP="00000000" w:rsidRDefault="00000000" w:rsidRPr="00000000" w14:paraId="000001AA">
            <w:pPr>
              <w:tabs>
                <w:tab w:val="left" w:leader="none" w:pos="8646"/>
              </w:tabs>
              <w:spacing w:after="0" w:line="240" w:lineRule="auto"/>
              <w:ind w:hanging="2"/>
              <w:jc w:val="center"/>
              <w:rPr/>
            </w:pPr>
            <w:r w:rsidDel="00000000" w:rsidR="00000000" w:rsidRPr="00000000">
              <w:rPr>
                <w:b w:val="1"/>
                <w:bCs w:val="1"/>
                <w:rtl w:val="0"/>
              </w:rPr>
              <w:t xml:space="preserve">Cargo</w:t>
            </w:r>
            <w:r w:rsidDel="00000000" w:rsidR="00000000" w:rsidRPr="00000000">
              <w:rPr>
                <w:rtl w:val="0"/>
              </w:rPr>
            </w:r>
          </w:p>
        </w:tc>
        <w:tc>
          <w:tcPr>
            <w:shd w:fill="d9d9d9" w:val="clear"/>
          </w:tcPr>
          <w:p w:rsidR="00000000" w:rsidDel="00000000" w:rsidP="00000000" w:rsidRDefault="00000000" w:rsidRPr="00000000" w14:paraId="000001AB">
            <w:pPr>
              <w:tabs>
                <w:tab w:val="left" w:leader="none" w:pos="8646"/>
              </w:tabs>
              <w:spacing w:after="0" w:line="240" w:lineRule="auto"/>
              <w:ind w:hanging="2"/>
              <w:jc w:val="center"/>
              <w:rPr/>
            </w:pPr>
            <w:r w:rsidDel="00000000" w:rsidR="00000000" w:rsidRPr="00000000">
              <w:rPr>
                <w:b w:val="1"/>
                <w:bCs w:val="1"/>
                <w:rtl w:val="0"/>
              </w:rPr>
              <w:t xml:space="preserve">Regime de Trabalho</w:t>
            </w:r>
            <w:r w:rsidDel="00000000" w:rsidR="00000000" w:rsidRPr="00000000">
              <w:rPr>
                <w:rtl w:val="0"/>
              </w:rPr>
            </w:r>
          </w:p>
        </w:tc>
        <w:tc>
          <w:tcPr>
            <w:shd w:fill="d9d9d9" w:val="clear"/>
          </w:tcPr>
          <w:p w:rsidR="00000000" w:rsidDel="00000000" w:rsidP="00000000" w:rsidRDefault="00000000" w:rsidRPr="00000000" w14:paraId="000001AC">
            <w:pPr>
              <w:tabs>
                <w:tab w:val="left" w:leader="none" w:pos="8646"/>
              </w:tabs>
              <w:spacing w:after="0" w:line="240" w:lineRule="auto"/>
              <w:ind w:hanging="2"/>
              <w:jc w:val="center"/>
              <w:rPr>
                <w:b w:val="1"/>
                <w:bCs w:val="1"/>
              </w:rPr>
            </w:pPr>
            <w:r w:rsidDel="00000000" w:rsidR="00000000" w:rsidRPr="00000000">
              <w:rPr>
                <w:b w:val="1"/>
                <w:bCs w:val="1"/>
                <w:rtl w:val="0"/>
              </w:rPr>
              <w:t xml:space="preserve">Campus de lotação</w:t>
            </w:r>
          </w:p>
        </w:tc>
      </w:tr>
      <w:tr>
        <w:trPr>
          <w:cantSplit w:val="0"/>
          <w:tblHeader w:val="0"/>
        </w:trPr>
        <w:tc>
          <w:tcPr/>
          <w:p w:rsidR="00000000" w:rsidDel="00000000" w:rsidP="00000000" w:rsidRDefault="00000000" w:rsidRPr="00000000" w14:paraId="000001AD">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AE">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AF">
            <w:pPr>
              <w:tabs>
                <w:tab w:val="left" w:leader="none" w:pos="8646"/>
              </w:tabs>
              <w:spacing w:after="0" w:line="240" w:lineRule="auto"/>
              <w:ind w:hanging="2"/>
              <w:jc w:val="center"/>
              <w:rPr>
                <w:color w:val="ff0000"/>
              </w:rPr>
            </w:pPr>
            <w:r w:rsidDel="00000000" w:rsidR="00000000" w:rsidRPr="00000000">
              <w:rPr>
                <w:rtl w:val="0"/>
              </w:rPr>
            </w:r>
          </w:p>
        </w:tc>
        <w:tc>
          <w:tcPr/>
          <w:p w:rsidR="00000000" w:rsidDel="00000000" w:rsidP="00000000" w:rsidRDefault="00000000" w:rsidRPr="00000000" w14:paraId="000001B0">
            <w:pPr>
              <w:tabs>
                <w:tab w:val="left" w:leader="none" w:pos="8646"/>
              </w:tabs>
              <w:spacing w:after="0" w:line="240" w:lineRule="auto"/>
              <w:ind w:hanging="2"/>
              <w:jc w:val="center"/>
              <w:rPr>
                <w:color w:val="ff0000"/>
              </w:rPr>
            </w:pPr>
            <w:r w:rsidDel="00000000" w:rsidR="00000000" w:rsidRPr="00000000">
              <w:rPr>
                <w:rtl w:val="0"/>
              </w:rPr>
            </w:r>
          </w:p>
        </w:tc>
      </w:tr>
      <w:tr>
        <w:trPr>
          <w:cantSplit w:val="0"/>
          <w:tblHeader w:val="0"/>
        </w:trPr>
        <w:tc>
          <w:tcPr/>
          <w:p w:rsidR="00000000" w:rsidDel="00000000" w:rsidP="00000000" w:rsidRDefault="00000000" w:rsidRPr="00000000" w14:paraId="000001B1">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B2">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B3">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B4">
            <w:pPr>
              <w:tabs>
                <w:tab w:val="left" w:leader="none" w:pos="8646"/>
              </w:tabs>
              <w:spacing w:after="0" w:line="240" w:lineRule="auto"/>
              <w:ind w:hanging="2"/>
              <w:rPr/>
            </w:pPr>
            <w:r w:rsidDel="00000000" w:rsidR="00000000" w:rsidRPr="00000000">
              <w:rPr>
                <w:rtl w:val="0"/>
              </w:rPr>
            </w:r>
          </w:p>
        </w:tc>
      </w:tr>
      <w:tr>
        <w:trPr>
          <w:cantSplit w:val="0"/>
          <w:tblHeader w:val="0"/>
        </w:trPr>
        <w:tc>
          <w:tcPr/>
          <w:p w:rsidR="00000000" w:rsidDel="00000000" w:rsidP="00000000" w:rsidRDefault="00000000" w:rsidRPr="00000000" w14:paraId="000001B5">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B6">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B7">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B8">
            <w:pPr>
              <w:tabs>
                <w:tab w:val="left" w:leader="none" w:pos="8646"/>
              </w:tabs>
              <w:spacing w:after="0" w:line="240" w:lineRule="auto"/>
              <w:ind w:hanging="2"/>
              <w:rPr/>
            </w:pPr>
            <w:r w:rsidDel="00000000" w:rsidR="00000000" w:rsidRPr="00000000">
              <w:rPr>
                <w:rtl w:val="0"/>
              </w:rPr>
            </w:r>
          </w:p>
        </w:tc>
      </w:tr>
      <w:tr>
        <w:trPr>
          <w:cantSplit w:val="0"/>
          <w:tblHeader w:val="0"/>
        </w:trPr>
        <w:tc>
          <w:tcPr/>
          <w:p w:rsidR="00000000" w:rsidDel="00000000" w:rsidP="00000000" w:rsidRDefault="00000000" w:rsidRPr="00000000" w14:paraId="000001B9">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BA">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BB">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BC">
            <w:pPr>
              <w:tabs>
                <w:tab w:val="left" w:leader="none" w:pos="8646"/>
              </w:tabs>
              <w:spacing w:after="0" w:line="240" w:lineRule="auto"/>
              <w:ind w:hanging="2"/>
              <w:rPr/>
            </w:pPr>
            <w:r w:rsidDel="00000000" w:rsidR="00000000" w:rsidRPr="00000000">
              <w:rPr>
                <w:rtl w:val="0"/>
              </w:rPr>
            </w:r>
          </w:p>
        </w:tc>
      </w:tr>
      <w:tr>
        <w:trPr>
          <w:cantSplit w:val="0"/>
          <w:tblHeader w:val="0"/>
        </w:trPr>
        <w:tc>
          <w:tcPr/>
          <w:p w:rsidR="00000000" w:rsidDel="00000000" w:rsidP="00000000" w:rsidRDefault="00000000" w:rsidRPr="00000000" w14:paraId="000001BD">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BE">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BF">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C0">
            <w:pPr>
              <w:tabs>
                <w:tab w:val="left" w:leader="none" w:pos="8646"/>
              </w:tabs>
              <w:spacing w:after="0" w:line="240" w:lineRule="auto"/>
              <w:ind w:hanging="2"/>
              <w:rPr/>
            </w:pPr>
            <w:r w:rsidDel="00000000" w:rsidR="00000000" w:rsidRPr="00000000">
              <w:rPr>
                <w:rtl w:val="0"/>
              </w:rPr>
            </w:r>
          </w:p>
        </w:tc>
      </w:tr>
      <w:tr>
        <w:trPr>
          <w:cantSplit w:val="0"/>
          <w:tblHeader w:val="0"/>
        </w:trPr>
        <w:tc>
          <w:tcPr/>
          <w:p w:rsidR="00000000" w:rsidDel="00000000" w:rsidP="00000000" w:rsidRDefault="00000000" w:rsidRPr="00000000" w14:paraId="000001C1">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C2">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C3">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C4">
            <w:pPr>
              <w:tabs>
                <w:tab w:val="left" w:leader="none" w:pos="8646"/>
              </w:tabs>
              <w:spacing w:after="0" w:line="240" w:lineRule="auto"/>
              <w:ind w:hanging="2"/>
              <w:rPr/>
            </w:pPr>
            <w:r w:rsidDel="00000000" w:rsidR="00000000" w:rsidRPr="00000000">
              <w:rPr>
                <w:rtl w:val="0"/>
              </w:rPr>
            </w:r>
          </w:p>
        </w:tc>
      </w:tr>
      <w:tr>
        <w:trPr>
          <w:cantSplit w:val="0"/>
          <w:tblHeader w:val="0"/>
        </w:trPr>
        <w:tc>
          <w:tcPr/>
          <w:p w:rsidR="00000000" w:rsidDel="00000000" w:rsidP="00000000" w:rsidRDefault="00000000" w:rsidRPr="00000000" w14:paraId="000001C5">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C6">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C7">
            <w:pPr>
              <w:tabs>
                <w:tab w:val="left" w:leader="none" w:pos="8646"/>
              </w:tabs>
              <w:spacing w:after="0" w:line="240" w:lineRule="auto"/>
              <w:ind w:hanging="2"/>
              <w:rPr/>
            </w:pPr>
            <w:r w:rsidDel="00000000" w:rsidR="00000000" w:rsidRPr="00000000">
              <w:rPr>
                <w:rtl w:val="0"/>
              </w:rPr>
            </w:r>
          </w:p>
        </w:tc>
        <w:tc>
          <w:tcPr/>
          <w:p w:rsidR="00000000" w:rsidDel="00000000" w:rsidP="00000000" w:rsidRDefault="00000000" w:rsidRPr="00000000" w14:paraId="000001C8">
            <w:pPr>
              <w:tabs>
                <w:tab w:val="left" w:leader="none" w:pos="8646"/>
              </w:tabs>
              <w:spacing w:after="0" w:line="240" w:lineRule="auto"/>
              <w:ind w:hanging="2"/>
              <w:rPr/>
            </w:pPr>
            <w:r w:rsidDel="00000000" w:rsidR="00000000" w:rsidRPr="00000000">
              <w:rPr>
                <w:rtl w:val="0"/>
              </w:rPr>
            </w:r>
          </w:p>
        </w:tc>
      </w:tr>
    </w:tbl>
    <w:p w:rsidR="00000000" w:rsidDel="00000000" w:rsidP="00000000" w:rsidRDefault="00000000" w:rsidRPr="00000000" w14:paraId="000001C9">
      <w:pPr>
        <w:ind w:hanging="2"/>
        <w:rPr/>
      </w:pPr>
      <w:r w:rsidDel="00000000" w:rsidR="00000000" w:rsidRPr="00000000">
        <w:rPr>
          <w:rtl w:val="0"/>
        </w:rPr>
      </w:r>
    </w:p>
    <w:p w:rsidR="00000000" w:rsidDel="00000000" w:rsidP="00000000" w:rsidRDefault="00000000" w:rsidRPr="00000000" w14:paraId="000001CA">
      <w:pPr>
        <w:ind w:hanging="2"/>
        <w:rPr>
          <w:color w:val="000000"/>
        </w:rPr>
      </w:pPr>
      <w:r w:rsidDel="00000000" w:rsidR="00000000" w:rsidRPr="00000000">
        <w:rPr>
          <w:b w:val="1"/>
          <w:bCs w:val="1"/>
          <w:rtl w:val="0"/>
        </w:rPr>
        <w:t xml:space="preserve">13 INFRAESTRUTURA</w:t>
      </w: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ind w:left="0" w:firstLine="0"/>
        <w:rPr>
          <w:color w:val="000000"/>
        </w:rPr>
      </w:pPr>
      <w:r w:rsidDel="00000000" w:rsidR="00000000" w:rsidRPr="00000000">
        <w:rPr>
          <w:b w:val="1"/>
          <w:bCs w:val="1"/>
          <w:rtl w:val="0"/>
        </w:rPr>
        <w:t xml:space="preserve">13.1 </w:t>
      </w:r>
      <w:r w:rsidDel="00000000" w:rsidR="00000000" w:rsidRPr="00000000">
        <w:rPr>
          <w:b w:val="1"/>
          <w:bCs w:val="1"/>
          <w:color w:val="000000"/>
          <w:rtl w:val="0"/>
        </w:rPr>
        <w:t xml:space="preserve">Instalações Gerais e Salas de Aula</w:t>
      </w:r>
      <w:r w:rsidDel="00000000" w:rsidR="00000000" w:rsidRPr="00000000">
        <w:rPr>
          <w:rtl w:val="0"/>
        </w:rPr>
      </w:r>
    </w:p>
    <w:p w:rsidR="00000000" w:rsidDel="00000000" w:rsidP="00000000" w:rsidRDefault="00000000" w:rsidRPr="00000000" w14:paraId="000001CC">
      <w:pPr>
        <w:ind w:hanging="2"/>
        <w:jc w:val="both"/>
        <w:rPr>
          <w:color w:val="ff0000"/>
        </w:rPr>
      </w:pPr>
      <w:r w:rsidDel="00000000" w:rsidR="00000000" w:rsidRPr="00000000">
        <w:rPr>
          <w:color w:val="ff0000"/>
          <w:rtl w:val="0"/>
        </w:rPr>
        <w:t xml:space="preserve">Especificar as instalações e salas do campus que estarão disponíveis para utilização pelo curso.</w:t>
      </w:r>
    </w:p>
    <w:p w:rsidR="00000000" w:rsidDel="00000000" w:rsidP="00000000" w:rsidRDefault="00000000" w:rsidRPr="00000000" w14:paraId="000001CD">
      <w:pPr>
        <w:pBdr>
          <w:top w:space="0" w:sz="0" w:val="nil"/>
          <w:left w:space="0" w:sz="0" w:val="nil"/>
          <w:bottom w:space="0" w:sz="0" w:val="nil"/>
          <w:right w:space="0" w:sz="0" w:val="nil"/>
          <w:between w:space="0" w:sz="0" w:val="nil"/>
        </w:pBdr>
        <w:ind w:left="0" w:firstLine="0"/>
        <w:rPr>
          <w:color w:val="000000"/>
        </w:rPr>
      </w:pPr>
      <w:r w:rsidDel="00000000" w:rsidR="00000000" w:rsidRPr="00000000">
        <w:rPr>
          <w:b w:val="1"/>
          <w:bCs w:val="1"/>
          <w:rtl w:val="0"/>
        </w:rPr>
        <w:t xml:space="preserve">13.2 </w:t>
      </w:r>
      <w:r w:rsidDel="00000000" w:rsidR="00000000" w:rsidRPr="00000000">
        <w:rPr>
          <w:b w:val="1"/>
          <w:bCs w:val="1"/>
          <w:color w:val="000000"/>
          <w:rtl w:val="0"/>
        </w:rPr>
        <w:t xml:space="preserve">Recursos Materiais</w:t>
      </w:r>
      <w:r w:rsidDel="00000000" w:rsidR="00000000" w:rsidRPr="00000000">
        <w:rPr>
          <w:rtl w:val="0"/>
        </w:rPr>
      </w:r>
    </w:p>
    <w:p w:rsidR="00000000" w:rsidDel="00000000" w:rsidP="00000000" w:rsidRDefault="00000000" w:rsidRPr="00000000" w14:paraId="000001CE">
      <w:pPr>
        <w:ind w:hanging="2"/>
        <w:jc w:val="both"/>
        <w:rPr>
          <w:color w:val="ff0000"/>
        </w:rPr>
      </w:pPr>
      <w:r w:rsidDel="00000000" w:rsidR="00000000" w:rsidRPr="00000000">
        <w:rPr>
          <w:color w:val="ff0000"/>
          <w:rtl w:val="0"/>
        </w:rPr>
        <w:t xml:space="preserve">Exemplo:</w:t>
      </w:r>
    </w:p>
    <w:tbl>
      <w:tblPr>
        <w:tblStyle w:val="Table5"/>
        <w:tblW w:w="64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3"/>
        <w:gridCol w:w="3203"/>
        <w:tblGridChange w:id="0">
          <w:tblGrid>
            <w:gridCol w:w="3203"/>
            <w:gridCol w:w="3203"/>
          </w:tblGrid>
        </w:tblGridChange>
      </w:tblGrid>
      <w:tr>
        <w:trPr>
          <w:cantSplit w:val="0"/>
          <w:trHeight w:val="112" w:hRule="atLeast"/>
          <w:tblHeader w:val="0"/>
        </w:trPr>
        <w:tc>
          <w:tcPr/>
          <w:p w:rsidR="00000000" w:rsidDel="00000000" w:rsidP="00000000" w:rsidRDefault="00000000" w:rsidRPr="00000000" w14:paraId="000001CF">
            <w:pPr>
              <w:spacing w:after="0" w:line="240" w:lineRule="auto"/>
              <w:ind w:hanging="2"/>
              <w:rPr>
                <w:color w:val="ff0000"/>
              </w:rPr>
            </w:pPr>
            <w:r w:rsidDel="00000000" w:rsidR="00000000" w:rsidRPr="00000000">
              <w:rPr>
                <w:b w:val="1"/>
                <w:bCs w:val="1"/>
                <w:color w:val="ff0000"/>
                <w:rtl w:val="0"/>
              </w:rPr>
              <w:t xml:space="preserve">Item </w:t>
            </w:r>
            <w:r w:rsidDel="00000000" w:rsidR="00000000" w:rsidRPr="00000000">
              <w:rPr>
                <w:rtl w:val="0"/>
              </w:rPr>
            </w:r>
          </w:p>
        </w:tc>
        <w:tc>
          <w:tcPr/>
          <w:p w:rsidR="00000000" w:rsidDel="00000000" w:rsidP="00000000" w:rsidRDefault="00000000" w:rsidRPr="00000000" w14:paraId="000001D0">
            <w:pPr>
              <w:spacing w:after="0" w:line="240" w:lineRule="auto"/>
              <w:ind w:hanging="2"/>
              <w:rPr>
                <w:color w:val="ff0000"/>
              </w:rPr>
            </w:pPr>
            <w:r w:rsidDel="00000000" w:rsidR="00000000" w:rsidRPr="00000000">
              <w:rPr>
                <w:b w:val="1"/>
                <w:bCs w:val="1"/>
                <w:color w:val="ff0000"/>
                <w:rtl w:val="0"/>
              </w:rPr>
              <w:t xml:space="preserve">Quantidade </w:t>
            </w:r>
            <w:r w:rsidDel="00000000" w:rsidR="00000000" w:rsidRPr="00000000">
              <w:rPr>
                <w:rtl w:val="0"/>
              </w:rPr>
            </w:r>
          </w:p>
        </w:tc>
      </w:tr>
      <w:tr>
        <w:trPr>
          <w:cantSplit w:val="0"/>
          <w:trHeight w:val="112" w:hRule="atLeast"/>
          <w:tblHeader w:val="0"/>
        </w:trPr>
        <w:tc>
          <w:tcPr/>
          <w:p w:rsidR="00000000" w:rsidDel="00000000" w:rsidP="00000000" w:rsidRDefault="00000000" w:rsidRPr="00000000" w14:paraId="000001D1">
            <w:pPr>
              <w:spacing w:after="0" w:line="240" w:lineRule="auto"/>
              <w:ind w:hanging="2"/>
              <w:rPr>
                <w:color w:val="ff0000"/>
              </w:rPr>
            </w:pPr>
            <w:r w:rsidDel="00000000" w:rsidR="00000000" w:rsidRPr="00000000">
              <w:rPr>
                <w:color w:val="ff0000"/>
                <w:rtl w:val="0"/>
              </w:rPr>
              <w:t xml:space="preserve">Televisores </w:t>
            </w:r>
          </w:p>
        </w:tc>
        <w:tc>
          <w:tcPr/>
          <w:p w:rsidR="00000000" w:rsidDel="00000000" w:rsidP="00000000" w:rsidRDefault="00000000" w:rsidRPr="00000000" w14:paraId="000001D2">
            <w:pPr>
              <w:spacing w:after="0" w:line="240" w:lineRule="auto"/>
              <w:ind w:hanging="2"/>
              <w:jc w:val="center"/>
              <w:rPr>
                <w:color w:val="ff0000"/>
              </w:rPr>
            </w:pPr>
            <w:r w:rsidDel="00000000" w:rsidR="00000000" w:rsidRPr="00000000">
              <w:rPr>
                <w:color w:val="ff0000"/>
                <w:rtl w:val="0"/>
              </w:rPr>
              <w:t xml:space="preserve">03</w:t>
            </w:r>
          </w:p>
        </w:tc>
      </w:tr>
      <w:tr>
        <w:trPr>
          <w:cantSplit w:val="0"/>
          <w:trHeight w:val="112" w:hRule="atLeast"/>
          <w:tblHeader w:val="0"/>
        </w:trPr>
        <w:tc>
          <w:tcPr/>
          <w:p w:rsidR="00000000" w:rsidDel="00000000" w:rsidP="00000000" w:rsidRDefault="00000000" w:rsidRPr="00000000" w14:paraId="000001D3">
            <w:pPr>
              <w:spacing w:after="0" w:line="240" w:lineRule="auto"/>
              <w:ind w:hanging="2"/>
              <w:rPr>
                <w:color w:val="ff0000"/>
              </w:rPr>
            </w:pPr>
            <w:r w:rsidDel="00000000" w:rsidR="00000000" w:rsidRPr="00000000">
              <w:rPr>
                <w:color w:val="ff0000"/>
                <w:rtl w:val="0"/>
              </w:rPr>
              <w:t xml:space="preserve">Projetor de multimídia</w:t>
            </w:r>
          </w:p>
        </w:tc>
        <w:tc>
          <w:tcPr/>
          <w:p w:rsidR="00000000" w:rsidDel="00000000" w:rsidP="00000000" w:rsidRDefault="00000000" w:rsidRPr="00000000" w14:paraId="000001D4">
            <w:pPr>
              <w:spacing w:after="0" w:line="240" w:lineRule="auto"/>
              <w:ind w:hanging="2"/>
              <w:jc w:val="center"/>
              <w:rPr>
                <w:color w:val="ff0000"/>
              </w:rPr>
            </w:pPr>
            <w:r w:rsidDel="00000000" w:rsidR="00000000" w:rsidRPr="00000000">
              <w:rPr>
                <w:color w:val="ff0000"/>
                <w:rtl w:val="0"/>
              </w:rPr>
              <w:t xml:space="preserve">15</w:t>
            </w:r>
          </w:p>
        </w:tc>
      </w:tr>
      <w:tr>
        <w:trPr>
          <w:cantSplit w:val="0"/>
          <w:trHeight w:val="112" w:hRule="atLeast"/>
          <w:tblHeader w:val="0"/>
        </w:trPr>
        <w:tc>
          <w:tcPr/>
          <w:p w:rsidR="00000000" w:rsidDel="00000000" w:rsidP="00000000" w:rsidRDefault="00000000" w:rsidRPr="00000000" w14:paraId="000001D5">
            <w:pPr>
              <w:spacing w:after="0" w:line="240" w:lineRule="auto"/>
              <w:ind w:hanging="2"/>
              <w:rPr>
                <w:color w:val="ff0000"/>
              </w:rPr>
            </w:pPr>
            <w:r w:rsidDel="00000000" w:rsidR="00000000" w:rsidRPr="00000000">
              <w:rPr>
                <w:color w:val="ff0000"/>
                <w:rtl w:val="0"/>
              </w:rPr>
              <w:t xml:space="preserve">Quadro Branco </w:t>
            </w:r>
          </w:p>
        </w:tc>
        <w:tc>
          <w:tcPr/>
          <w:p w:rsidR="00000000" w:rsidDel="00000000" w:rsidP="00000000" w:rsidRDefault="00000000" w:rsidRPr="00000000" w14:paraId="000001D6">
            <w:pPr>
              <w:spacing w:after="0" w:line="240" w:lineRule="auto"/>
              <w:ind w:hanging="2"/>
              <w:jc w:val="center"/>
              <w:rPr>
                <w:color w:val="ff0000"/>
              </w:rPr>
            </w:pPr>
            <w:r w:rsidDel="00000000" w:rsidR="00000000" w:rsidRPr="00000000">
              <w:rPr>
                <w:color w:val="ff0000"/>
                <w:rtl w:val="0"/>
              </w:rPr>
              <w:t xml:space="preserve">23</w:t>
            </w:r>
          </w:p>
        </w:tc>
      </w:tr>
      <w:tr>
        <w:trPr>
          <w:cantSplit w:val="0"/>
          <w:trHeight w:val="112" w:hRule="atLeast"/>
          <w:tblHeader w:val="0"/>
        </w:trPr>
        <w:tc>
          <w:tcPr/>
          <w:p w:rsidR="00000000" w:rsidDel="00000000" w:rsidP="00000000" w:rsidRDefault="00000000" w:rsidRPr="00000000" w14:paraId="000001D7">
            <w:pPr>
              <w:spacing w:after="0" w:line="240" w:lineRule="auto"/>
              <w:ind w:hanging="2"/>
              <w:rPr>
                <w:color w:val="ff0000"/>
              </w:rPr>
            </w:pPr>
            <w:r w:rsidDel="00000000" w:rsidR="00000000" w:rsidRPr="00000000">
              <w:rPr>
                <w:color w:val="ff0000"/>
                <w:rtl w:val="0"/>
              </w:rPr>
              <w:t xml:space="preserve">Computadores</w:t>
            </w:r>
          </w:p>
        </w:tc>
        <w:tc>
          <w:tcPr/>
          <w:p w:rsidR="00000000" w:rsidDel="00000000" w:rsidP="00000000" w:rsidRDefault="00000000" w:rsidRPr="00000000" w14:paraId="000001D8">
            <w:pPr>
              <w:spacing w:after="0" w:line="240" w:lineRule="auto"/>
              <w:ind w:hanging="2"/>
              <w:jc w:val="center"/>
              <w:rPr>
                <w:color w:val="ff0000"/>
              </w:rPr>
            </w:pPr>
            <w:r w:rsidDel="00000000" w:rsidR="00000000" w:rsidRPr="00000000">
              <w:rPr>
                <w:color w:val="ff0000"/>
                <w:rtl w:val="0"/>
              </w:rPr>
              <w:t xml:space="preserve">24</w:t>
            </w:r>
          </w:p>
        </w:tc>
      </w:tr>
      <w:tr>
        <w:trPr>
          <w:cantSplit w:val="0"/>
          <w:trHeight w:val="112" w:hRule="atLeast"/>
          <w:tblHeader w:val="0"/>
        </w:trPr>
        <w:tc>
          <w:tcPr/>
          <w:p w:rsidR="00000000" w:rsidDel="00000000" w:rsidP="00000000" w:rsidRDefault="00000000" w:rsidRPr="00000000" w14:paraId="000001D9">
            <w:pPr>
              <w:spacing w:after="0" w:line="240" w:lineRule="auto"/>
              <w:ind w:hanging="2"/>
              <w:rPr>
                <w:color w:val="ff0000"/>
              </w:rPr>
            </w:pPr>
            <w:r w:rsidDel="00000000" w:rsidR="00000000" w:rsidRPr="00000000">
              <w:rPr>
                <w:color w:val="ff0000"/>
                <w:rtl w:val="0"/>
              </w:rPr>
              <w:t xml:space="preserve">Lousa digital </w:t>
            </w:r>
          </w:p>
        </w:tc>
        <w:tc>
          <w:tcPr/>
          <w:p w:rsidR="00000000" w:rsidDel="00000000" w:rsidP="00000000" w:rsidRDefault="00000000" w:rsidRPr="00000000" w14:paraId="000001DA">
            <w:pPr>
              <w:spacing w:after="0" w:line="240" w:lineRule="auto"/>
              <w:ind w:hanging="2"/>
              <w:jc w:val="center"/>
              <w:rPr>
                <w:color w:val="ff0000"/>
              </w:rPr>
            </w:pPr>
            <w:r w:rsidDel="00000000" w:rsidR="00000000" w:rsidRPr="00000000">
              <w:rPr>
                <w:color w:val="ff0000"/>
                <w:rtl w:val="0"/>
              </w:rPr>
              <w:t xml:space="preserve">03</w:t>
            </w:r>
          </w:p>
        </w:tc>
      </w:tr>
      <w:tr>
        <w:trPr>
          <w:cantSplit w:val="0"/>
          <w:trHeight w:val="112" w:hRule="atLeast"/>
          <w:tblHeader w:val="0"/>
        </w:trPr>
        <w:tc>
          <w:tcPr/>
          <w:p w:rsidR="00000000" w:rsidDel="00000000" w:rsidP="00000000" w:rsidRDefault="00000000" w:rsidRPr="00000000" w14:paraId="000001DB">
            <w:pPr>
              <w:spacing w:after="0" w:line="240" w:lineRule="auto"/>
              <w:ind w:hanging="2"/>
              <w:rPr>
                <w:color w:val="ff0000"/>
              </w:rPr>
            </w:pPr>
            <w:r w:rsidDel="00000000" w:rsidR="00000000" w:rsidRPr="00000000">
              <w:rPr>
                <w:color w:val="ff0000"/>
                <w:rtl w:val="0"/>
              </w:rPr>
              <w:t xml:space="preserve">Aparelho de dvd-player </w:t>
            </w:r>
          </w:p>
        </w:tc>
        <w:tc>
          <w:tcPr/>
          <w:p w:rsidR="00000000" w:rsidDel="00000000" w:rsidP="00000000" w:rsidRDefault="00000000" w:rsidRPr="00000000" w14:paraId="000001DC">
            <w:pPr>
              <w:spacing w:after="0" w:line="240" w:lineRule="auto"/>
              <w:ind w:hanging="2"/>
              <w:jc w:val="center"/>
              <w:rPr>
                <w:color w:val="ff0000"/>
              </w:rPr>
            </w:pPr>
            <w:r w:rsidDel="00000000" w:rsidR="00000000" w:rsidRPr="00000000">
              <w:rPr>
                <w:color w:val="ff0000"/>
                <w:rtl w:val="0"/>
              </w:rPr>
              <w:t xml:space="preserve">01</w:t>
            </w:r>
          </w:p>
        </w:tc>
      </w:tr>
      <w:tr>
        <w:trPr>
          <w:cantSplit w:val="0"/>
          <w:trHeight w:val="112" w:hRule="atLeast"/>
          <w:tblHeader w:val="0"/>
        </w:trPr>
        <w:tc>
          <w:tcPr/>
          <w:p w:rsidR="00000000" w:rsidDel="00000000" w:rsidP="00000000" w:rsidRDefault="00000000" w:rsidRPr="00000000" w14:paraId="000001DD">
            <w:pPr>
              <w:spacing w:after="0" w:line="240" w:lineRule="auto"/>
              <w:ind w:hanging="2"/>
              <w:rPr>
                <w:color w:val="ff0000"/>
              </w:rPr>
            </w:pPr>
            <w:r w:rsidDel="00000000" w:rsidR="00000000" w:rsidRPr="00000000">
              <w:rPr>
                <w:color w:val="ff0000"/>
                <w:rtl w:val="0"/>
              </w:rPr>
              <w:t xml:space="preserve">Câmera fotográfica digital </w:t>
            </w:r>
          </w:p>
        </w:tc>
        <w:tc>
          <w:tcPr/>
          <w:p w:rsidR="00000000" w:rsidDel="00000000" w:rsidP="00000000" w:rsidRDefault="00000000" w:rsidRPr="00000000" w14:paraId="000001DE">
            <w:pPr>
              <w:spacing w:after="0" w:line="240" w:lineRule="auto"/>
              <w:ind w:hanging="2"/>
              <w:jc w:val="center"/>
              <w:rPr>
                <w:color w:val="ff0000"/>
              </w:rPr>
            </w:pPr>
            <w:r w:rsidDel="00000000" w:rsidR="00000000" w:rsidRPr="00000000">
              <w:rPr>
                <w:color w:val="ff0000"/>
                <w:rtl w:val="0"/>
              </w:rPr>
              <w:t xml:space="preserve">01</w:t>
            </w:r>
          </w:p>
        </w:tc>
      </w:tr>
    </w:tbl>
    <w:p w:rsidR="00000000" w:rsidDel="00000000" w:rsidP="00000000" w:rsidRDefault="00000000" w:rsidRPr="00000000" w14:paraId="000001DF">
      <w:pPr>
        <w:ind w:hanging="2"/>
        <w:jc w:val="both"/>
        <w:rPr>
          <w:color w:val="ff0000"/>
        </w:rPr>
      </w:pP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ind w:left="0" w:firstLine="0"/>
        <w:rPr>
          <w:color w:val="000000"/>
        </w:rPr>
      </w:pPr>
      <w:r w:rsidDel="00000000" w:rsidR="00000000" w:rsidRPr="00000000">
        <w:rPr>
          <w:b w:val="1"/>
          <w:bCs w:val="1"/>
          <w:rtl w:val="0"/>
        </w:rPr>
        <w:t xml:space="preserve">13.3 </w:t>
      </w:r>
      <w:r w:rsidDel="00000000" w:rsidR="00000000" w:rsidRPr="00000000">
        <w:rPr>
          <w:b w:val="1"/>
          <w:bCs w:val="1"/>
          <w:color w:val="000000"/>
          <w:rtl w:val="0"/>
        </w:rPr>
        <w:t xml:space="preserve">Laboratórios</w:t>
      </w:r>
      <w:r w:rsidDel="00000000" w:rsidR="00000000" w:rsidRPr="00000000">
        <w:rPr>
          <w:rtl w:val="0"/>
        </w:rPr>
      </w:r>
    </w:p>
    <w:p w:rsidR="00000000" w:rsidDel="00000000" w:rsidP="00000000" w:rsidRDefault="00000000" w:rsidRPr="00000000" w14:paraId="000001E1">
      <w:pPr>
        <w:ind w:hanging="2"/>
        <w:jc w:val="both"/>
        <w:rPr>
          <w:color w:val="ff0000"/>
        </w:rPr>
      </w:pPr>
      <w:r w:rsidDel="00000000" w:rsidR="00000000" w:rsidRPr="00000000">
        <w:rPr>
          <w:color w:val="ff0000"/>
          <w:rtl w:val="0"/>
        </w:rPr>
        <w:t xml:space="preserve">Especificar os laboratórios e os respectivos equipamentos e materiais permanentes a serem utilizados pelo curso em atividades de pesquisas e aulas práticas. (Tabela)</w:t>
      </w:r>
    </w:p>
    <w:p w:rsidR="00000000" w:rsidDel="00000000" w:rsidP="00000000" w:rsidRDefault="00000000" w:rsidRPr="00000000" w14:paraId="000001E2">
      <w:pPr>
        <w:ind w:hanging="2"/>
        <w:jc w:val="both"/>
        <w:rPr>
          <w:color w:val="ff0000"/>
        </w:rPr>
      </w:pPr>
      <w:r w:rsidDel="00000000" w:rsidR="00000000" w:rsidRPr="00000000">
        <w:rPr>
          <w:color w:val="ff0000"/>
          <w:rtl w:val="0"/>
        </w:rPr>
        <w:t xml:space="preserve">Exemplo de tabela:</w:t>
      </w:r>
    </w:p>
    <w:tbl>
      <w:tblPr>
        <w:tblStyle w:val="Table6"/>
        <w:tblW w:w="836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7"/>
        <w:gridCol w:w="885"/>
        <w:gridCol w:w="2092"/>
        <w:gridCol w:w="2092"/>
        <w:gridCol w:w="2092"/>
        <w:tblGridChange w:id="0">
          <w:tblGrid>
            <w:gridCol w:w="1207"/>
            <w:gridCol w:w="885"/>
            <w:gridCol w:w="2092"/>
            <w:gridCol w:w="2092"/>
            <w:gridCol w:w="2092"/>
          </w:tblGrid>
        </w:tblGridChange>
      </w:tblGrid>
      <w:tr>
        <w:trPr>
          <w:cantSplit w:val="0"/>
          <w:trHeight w:val="108" w:hRule="atLeast"/>
          <w:tblHeader w:val="0"/>
        </w:trPr>
        <w:tc>
          <w:tcPr>
            <w:gridSpan w:val="2"/>
          </w:tcPr>
          <w:p w:rsidR="00000000" w:rsidDel="00000000" w:rsidP="00000000" w:rsidRDefault="00000000" w:rsidRPr="00000000" w14:paraId="000001E3">
            <w:pPr>
              <w:spacing w:after="0" w:line="240" w:lineRule="auto"/>
              <w:ind w:hanging="2"/>
              <w:rPr>
                <w:color w:val="ff0000"/>
              </w:rPr>
            </w:pPr>
            <w:r w:rsidDel="00000000" w:rsidR="00000000" w:rsidRPr="00000000">
              <w:rPr>
                <w:b w:val="1"/>
                <w:bCs w:val="1"/>
                <w:color w:val="ff0000"/>
                <w:rtl w:val="0"/>
              </w:rPr>
              <w:t xml:space="preserve">Laboratório </w:t>
            </w:r>
            <w:r w:rsidDel="00000000" w:rsidR="00000000" w:rsidRPr="00000000">
              <w:rPr>
                <w:rtl w:val="0"/>
              </w:rPr>
            </w:r>
          </w:p>
        </w:tc>
        <w:tc>
          <w:tcPr/>
          <w:p w:rsidR="00000000" w:rsidDel="00000000" w:rsidP="00000000" w:rsidRDefault="00000000" w:rsidRPr="00000000" w14:paraId="000001E5">
            <w:pPr>
              <w:spacing w:after="0" w:line="240" w:lineRule="auto"/>
              <w:ind w:hanging="2"/>
              <w:rPr>
                <w:color w:val="ff0000"/>
              </w:rPr>
            </w:pPr>
            <w:r w:rsidDel="00000000" w:rsidR="00000000" w:rsidRPr="00000000">
              <w:rPr>
                <w:b w:val="1"/>
                <w:bCs w:val="1"/>
                <w:color w:val="ff0000"/>
                <w:rtl w:val="0"/>
              </w:rPr>
              <w:t xml:space="preserve">Área (m</w:t>
            </w:r>
            <w:r w:rsidDel="00000000" w:rsidR="00000000" w:rsidRPr="00000000">
              <w:rPr>
                <w:b w:val="1"/>
                <w:bCs w:val="1"/>
                <w:color w:val="ff0000"/>
                <w:vertAlign w:val="superscript"/>
                <w:rtl w:val="0"/>
              </w:rPr>
              <w:t xml:space="preserve">2</w:t>
            </w:r>
            <w:r w:rsidDel="00000000" w:rsidR="00000000" w:rsidRPr="00000000">
              <w:rPr>
                <w:b w:val="1"/>
                <w:bCs w:val="1"/>
                <w:color w:val="ff0000"/>
                <w:rtl w:val="0"/>
              </w:rPr>
              <w:t xml:space="preserve">) </w:t>
            </w:r>
            <w:r w:rsidDel="00000000" w:rsidR="00000000" w:rsidRPr="00000000">
              <w:rPr>
                <w:rtl w:val="0"/>
              </w:rPr>
            </w:r>
          </w:p>
        </w:tc>
        <w:tc>
          <w:tcPr/>
          <w:p w:rsidR="00000000" w:rsidDel="00000000" w:rsidP="00000000" w:rsidRDefault="00000000" w:rsidRPr="00000000" w14:paraId="000001E6">
            <w:pPr>
              <w:spacing w:after="0" w:line="240" w:lineRule="auto"/>
              <w:ind w:hanging="2"/>
              <w:rPr>
                <w:color w:val="ff0000"/>
              </w:rPr>
            </w:pPr>
            <w:r w:rsidDel="00000000" w:rsidR="00000000" w:rsidRPr="00000000">
              <w:rPr>
                <w:b w:val="1"/>
                <w:bCs w:val="1"/>
                <w:color w:val="ff0000"/>
                <w:rtl w:val="0"/>
              </w:rPr>
              <w:t xml:space="preserve">m</w:t>
            </w:r>
            <w:r w:rsidDel="00000000" w:rsidR="00000000" w:rsidRPr="00000000">
              <w:rPr>
                <w:b w:val="1"/>
                <w:bCs w:val="1"/>
                <w:color w:val="ff0000"/>
                <w:vertAlign w:val="superscript"/>
                <w:rtl w:val="0"/>
              </w:rPr>
              <w:t xml:space="preserve">2</w:t>
            </w:r>
            <w:r w:rsidDel="00000000" w:rsidR="00000000" w:rsidRPr="00000000">
              <w:rPr>
                <w:b w:val="1"/>
                <w:bCs w:val="1"/>
                <w:color w:val="ff0000"/>
                <w:rtl w:val="0"/>
              </w:rPr>
              <w:t xml:space="preserve"> por estação </w:t>
            </w:r>
            <w:r w:rsidDel="00000000" w:rsidR="00000000" w:rsidRPr="00000000">
              <w:rPr>
                <w:rtl w:val="0"/>
              </w:rPr>
            </w:r>
          </w:p>
        </w:tc>
        <w:tc>
          <w:tcPr/>
          <w:p w:rsidR="00000000" w:rsidDel="00000000" w:rsidP="00000000" w:rsidRDefault="00000000" w:rsidRPr="00000000" w14:paraId="000001E7">
            <w:pPr>
              <w:spacing w:after="0" w:line="240" w:lineRule="auto"/>
              <w:ind w:hanging="2"/>
              <w:rPr>
                <w:color w:val="ff0000"/>
              </w:rPr>
            </w:pPr>
            <w:r w:rsidDel="00000000" w:rsidR="00000000" w:rsidRPr="00000000">
              <w:rPr>
                <w:b w:val="1"/>
                <w:bCs w:val="1"/>
                <w:color w:val="ff0000"/>
                <w:rtl w:val="0"/>
              </w:rPr>
              <w:t xml:space="preserve">m</w:t>
            </w:r>
            <w:r w:rsidDel="00000000" w:rsidR="00000000" w:rsidRPr="00000000">
              <w:rPr>
                <w:b w:val="1"/>
                <w:bCs w:val="1"/>
                <w:color w:val="ff0000"/>
                <w:vertAlign w:val="superscript"/>
                <w:rtl w:val="0"/>
              </w:rPr>
              <w:t xml:space="preserve">2</w:t>
            </w:r>
            <w:r w:rsidDel="00000000" w:rsidR="00000000" w:rsidRPr="00000000">
              <w:rPr>
                <w:b w:val="1"/>
                <w:bCs w:val="1"/>
                <w:color w:val="ff0000"/>
                <w:rtl w:val="0"/>
              </w:rPr>
              <w:t xml:space="preserve"> por aluno </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E8">
            <w:pPr>
              <w:spacing w:after="0" w:line="240" w:lineRule="auto"/>
              <w:ind w:hanging="2"/>
              <w:rPr>
                <w:color w:val="ff0000"/>
              </w:rPr>
            </w:pPr>
            <w:r w:rsidDel="00000000" w:rsidR="00000000" w:rsidRPr="00000000">
              <w:rPr>
                <w:b w:val="1"/>
                <w:bCs w:val="1"/>
                <w:color w:val="ff0000"/>
                <w:rtl w:val="0"/>
              </w:rPr>
              <w:t xml:space="preserve">LAB. ANÁLISE SENSORIAL </w:t>
            </w:r>
            <w:r w:rsidDel="00000000" w:rsidR="00000000" w:rsidRPr="00000000">
              <w:rPr>
                <w:rtl w:val="0"/>
              </w:rPr>
            </w:r>
          </w:p>
        </w:tc>
        <w:tc>
          <w:tcPr/>
          <w:p w:rsidR="00000000" w:rsidDel="00000000" w:rsidP="00000000" w:rsidRDefault="00000000" w:rsidRPr="00000000" w14:paraId="000001EA">
            <w:pPr>
              <w:spacing w:after="0" w:line="240" w:lineRule="auto"/>
              <w:ind w:hanging="2"/>
              <w:rPr>
                <w:color w:val="ff0000"/>
              </w:rPr>
            </w:pPr>
            <w:r w:rsidDel="00000000" w:rsidR="00000000" w:rsidRPr="00000000">
              <w:rPr>
                <w:color w:val="ff0000"/>
                <w:rtl w:val="0"/>
              </w:rPr>
              <w:t xml:space="preserve">64,08</w:t>
            </w:r>
          </w:p>
        </w:tc>
        <w:tc>
          <w:tcPr/>
          <w:p w:rsidR="00000000" w:rsidDel="00000000" w:rsidP="00000000" w:rsidRDefault="00000000" w:rsidRPr="00000000" w14:paraId="000001EB">
            <w:pPr>
              <w:spacing w:after="0" w:line="240" w:lineRule="auto"/>
              <w:ind w:hanging="2"/>
              <w:rPr>
                <w:color w:val="ff0000"/>
              </w:rPr>
            </w:pPr>
            <w:r w:rsidDel="00000000" w:rsidR="00000000" w:rsidRPr="00000000">
              <w:rPr>
                <w:color w:val="ff0000"/>
                <w:rtl w:val="0"/>
              </w:rPr>
              <w:t xml:space="preserve">0,90</w:t>
            </w:r>
          </w:p>
        </w:tc>
        <w:tc>
          <w:tcPr/>
          <w:p w:rsidR="00000000" w:rsidDel="00000000" w:rsidP="00000000" w:rsidRDefault="00000000" w:rsidRPr="00000000" w14:paraId="000001EC">
            <w:pPr>
              <w:spacing w:after="0" w:line="240" w:lineRule="auto"/>
              <w:ind w:hanging="2"/>
              <w:rPr>
                <w:color w:val="ff0000"/>
              </w:rPr>
            </w:pPr>
            <w:r w:rsidDel="00000000" w:rsidR="00000000" w:rsidRPr="00000000">
              <w:rPr>
                <w:color w:val="ff0000"/>
                <w:rtl w:val="0"/>
              </w:rPr>
              <w:t xml:space="preserve">1,00</w:t>
            </w:r>
          </w:p>
        </w:tc>
      </w:tr>
      <w:tr>
        <w:trPr>
          <w:cantSplit w:val="0"/>
          <w:trHeight w:val="108" w:hRule="atLeast"/>
          <w:tblHeader w:val="0"/>
        </w:trPr>
        <w:tc>
          <w:tcPr>
            <w:gridSpan w:val="5"/>
          </w:tcPr>
          <w:p w:rsidR="00000000" w:rsidDel="00000000" w:rsidP="00000000" w:rsidRDefault="00000000" w:rsidRPr="00000000" w14:paraId="000001ED">
            <w:pPr>
              <w:spacing w:after="0" w:line="240" w:lineRule="auto"/>
              <w:ind w:hanging="2"/>
              <w:rPr>
                <w:color w:val="ff0000"/>
              </w:rPr>
            </w:pPr>
            <w:r w:rsidDel="00000000" w:rsidR="00000000" w:rsidRPr="00000000">
              <w:rPr>
                <w:color w:val="ff0000"/>
                <w:rtl w:val="0"/>
              </w:rPr>
              <w:t xml:space="preserve">Descrição (Materiais, Ferramentas, Softwares Instalados, e/ou outros dados) </w:t>
            </w:r>
          </w:p>
        </w:tc>
      </w:tr>
      <w:tr>
        <w:trPr>
          <w:cantSplit w:val="0"/>
          <w:trHeight w:val="108" w:hRule="atLeast"/>
          <w:tblHeader w:val="0"/>
        </w:trPr>
        <w:tc>
          <w:tcPr>
            <w:gridSpan w:val="5"/>
          </w:tcPr>
          <w:p w:rsidR="00000000" w:rsidDel="00000000" w:rsidP="00000000" w:rsidRDefault="00000000" w:rsidRPr="00000000" w14:paraId="000001F2">
            <w:pPr>
              <w:spacing w:after="0" w:line="240" w:lineRule="auto"/>
              <w:ind w:hanging="2"/>
              <w:rPr>
                <w:color w:val="ff0000"/>
              </w:rPr>
            </w:pPr>
            <w:r w:rsidDel="00000000" w:rsidR="00000000" w:rsidRPr="00000000">
              <w:rPr>
                <w:b w:val="1"/>
                <w:bCs w:val="1"/>
                <w:color w:val="ff0000"/>
                <w:rtl w:val="0"/>
              </w:rPr>
              <w:t xml:space="preserve">Equipamentos Instalados </w:t>
            </w:r>
            <w:r w:rsidDel="00000000" w:rsidR="00000000" w:rsidRPr="00000000">
              <w:rPr>
                <w:rtl w:val="0"/>
              </w:rPr>
            </w:r>
          </w:p>
        </w:tc>
      </w:tr>
      <w:tr>
        <w:trPr>
          <w:cantSplit w:val="0"/>
          <w:trHeight w:val="108" w:hRule="atLeast"/>
          <w:tblHeader w:val="0"/>
        </w:trPr>
        <w:tc>
          <w:tcPr/>
          <w:p w:rsidR="00000000" w:rsidDel="00000000" w:rsidP="00000000" w:rsidRDefault="00000000" w:rsidRPr="00000000" w14:paraId="000001F7">
            <w:pPr>
              <w:spacing w:after="0" w:line="240" w:lineRule="auto"/>
              <w:ind w:hanging="2"/>
              <w:jc w:val="center"/>
              <w:rPr>
                <w:color w:val="ff0000"/>
              </w:rPr>
            </w:pPr>
            <w:r w:rsidDel="00000000" w:rsidR="00000000" w:rsidRPr="00000000">
              <w:rPr>
                <w:color w:val="ff0000"/>
                <w:rtl w:val="0"/>
              </w:rPr>
              <w:t xml:space="preserve">Qtde.</w:t>
            </w:r>
          </w:p>
        </w:tc>
        <w:tc>
          <w:tcPr>
            <w:gridSpan w:val="4"/>
          </w:tcPr>
          <w:p w:rsidR="00000000" w:rsidDel="00000000" w:rsidP="00000000" w:rsidRDefault="00000000" w:rsidRPr="00000000" w14:paraId="000001F8">
            <w:pPr>
              <w:spacing w:after="0" w:line="240" w:lineRule="auto"/>
              <w:ind w:hanging="2"/>
              <w:rPr>
                <w:color w:val="ff0000"/>
              </w:rPr>
            </w:pPr>
            <w:r w:rsidDel="00000000" w:rsidR="00000000" w:rsidRPr="00000000">
              <w:rPr>
                <w:color w:val="ff0000"/>
                <w:rtl w:val="0"/>
              </w:rPr>
              <w:t xml:space="preserve">Especificações </w:t>
            </w:r>
          </w:p>
        </w:tc>
      </w:tr>
      <w:tr>
        <w:trPr>
          <w:cantSplit w:val="0"/>
          <w:trHeight w:val="298" w:hRule="atLeast"/>
          <w:tblHeader w:val="0"/>
        </w:trPr>
        <w:tc>
          <w:tcPr/>
          <w:p w:rsidR="00000000" w:rsidDel="00000000" w:rsidP="00000000" w:rsidRDefault="00000000" w:rsidRPr="00000000" w14:paraId="000001FC">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1FD">
            <w:pPr>
              <w:spacing w:after="0" w:line="240" w:lineRule="auto"/>
              <w:ind w:hanging="2"/>
              <w:rPr>
                <w:color w:val="ff0000"/>
              </w:rPr>
            </w:pPr>
            <w:r w:rsidDel="00000000" w:rsidR="00000000" w:rsidRPr="00000000">
              <w:rPr>
                <w:color w:val="ff0000"/>
                <w:rtl w:val="0"/>
              </w:rPr>
              <w:t xml:space="preserve">AR CONDICIONADO TIPO SPLIT 18.000 BTU'S MIDEA</w:t>
            </w:r>
          </w:p>
        </w:tc>
      </w:tr>
      <w:tr>
        <w:trPr>
          <w:cantSplit w:val="0"/>
          <w:trHeight w:val="362" w:hRule="atLeast"/>
          <w:tblHeader w:val="0"/>
        </w:trPr>
        <w:tc>
          <w:tcPr/>
          <w:p w:rsidR="00000000" w:rsidDel="00000000" w:rsidP="00000000" w:rsidRDefault="00000000" w:rsidRPr="00000000" w14:paraId="00000201">
            <w:pPr>
              <w:spacing w:after="0" w:line="240" w:lineRule="auto"/>
              <w:ind w:hanging="2"/>
              <w:jc w:val="center"/>
              <w:rPr>
                <w:color w:val="ff0000"/>
              </w:rPr>
            </w:pPr>
            <w:r w:rsidDel="00000000" w:rsidR="00000000" w:rsidRPr="00000000">
              <w:rPr>
                <w:color w:val="ff0000"/>
                <w:rtl w:val="0"/>
              </w:rPr>
              <w:t xml:space="preserve">02</w:t>
            </w:r>
          </w:p>
        </w:tc>
        <w:tc>
          <w:tcPr>
            <w:gridSpan w:val="4"/>
            <w:vAlign w:val="center"/>
          </w:tcPr>
          <w:p w:rsidR="00000000" w:rsidDel="00000000" w:rsidP="00000000" w:rsidRDefault="00000000" w:rsidRPr="00000000" w14:paraId="00000202">
            <w:pPr>
              <w:spacing w:after="0" w:line="240" w:lineRule="auto"/>
              <w:ind w:hanging="2"/>
              <w:rPr>
                <w:color w:val="ff0000"/>
              </w:rPr>
            </w:pPr>
            <w:r w:rsidDel="00000000" w:rsidR="00000000" w:rsidRPr="00000000">
              <w:rPr>
                <w:color w:val="ff0000"/>
                <w:rtl w:val="0"/>
              </w:rPr>
              <w:t xml:space="preserve">ARMÁRIO TIPO ROUPEIRO COMPOSTO POR 8 COMPARTIMENTOS CINZA E VERDE</w:t>
            </w:r>
          </w:p>
        </w:tc>
      </w:tr>
      <w:tr>
        <w:trPr>
          <w:cantSplit w:val="0"/>
          <w:trHeight w:val="121" w:hRule="atLeast"/>
          <w:tblHeader w:val="0"/>
        </w:trPr>
        <w:tc>
          <w:tcPr/>
          <w:p w:rsidR="00000000" w:rsidDel="00000000" w:rsidP="00000000" w:rsidRDefault="00000000" w:rsidRPr="00000000" w14:paraId="00000206">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07">
            <w:pPr>
              <w:spacing w:after="0" w:line="240" w:lineRule="auto"/>
              <w:ind w:hanging="2"/>
              <w:rPr>
                <w:color w:val="ff0000"/>
              </w:rPr>
            </w:pPr>
            <w:r w:rsidDel="00000000" w:rsidR="00000000" w:rsidRPr="00000000">
              <w:rPr>
                <w:color w:val="ff0000"/>
                <w:rtl w:val="0"/>
              </w:rPr>
              <w:t xml:space="preserve">BALANÇA ANALÍTICA DIGITAL COM TELA LCD</w:t>
            </w:r>
          </w:p>
        </w:tc>
      </w:tr>
      <w:tr>
        <w:trPr>
          <w:cantSplit w:val="0"/>
          <w:trHeight w:val="121" w:hRule="atLeast"/>
          <w:tblHeader w:val="0"/>
        </w:trPr>
        <w:tc>
          <w:tcPr/>
          <w:p w:rsidR="00000000" w:rsidDel="00000000" w:rsidP="00000000" w:rsidRDefault="00000000" w:rsidRPr="00000000" w14:paraId="0000020B">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0C">
            <w:pPr>
              <w:spacing w:after="0" w:line="240" w:lineRule="auto"/>
              <w:ind w:hanging="2"/>
              <w:rPr>
                <w:color w:val="ff0000"/>
              </w:rPr>
            </w:pPr>
            <w:r w:rsidDel="00000000" w:rsidR="00000000" w:rsidRPr="00000000">
              <w:rPr>
                <w:color w:val="ff0000"/>
                <w:rtl w:val="0"/>
              </w:rPr>
              <w:t xml:space="preserve">CARRO COLETOR DE LIXO EM AÇO INOX COM TAMPA ARTICULADA 80L</w:t>
            </w:r>
          </w:p>
        </w:tc>
      </w:tr>
      <w:tr>
        <w:trPr>
          <w:cantSplit w:val="0"/>
          <w:trHeight w:val="121" w:hRule="atLeast"/>
          <w:tblHeader w:val="0"/>
        </w:trPr>
        <w:tc>
          <w:tcPr/>
          <w:p w:rsidR="00000000" w:rsidDel="00000000" w:rsidP="00000000" w:rsidRDefault="00000000" w:rsidRPr="00000000" w14:paraId="00000210">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11">
            <w:pPr>
              <w:spacing w:after="0" w:line="240" w:lineRule="auto"/>
              <w:ind w:hanging="2"/>
              <w:rPr>
                <w:color w:val="ff0000"/>
              </w:rPr>
            </w:pPr>
            <w:r w:rsidDel="00000000" w:rsidR="00000000" w:rsidRPr="00000000">
              <w:rPr>
                <w:color w:val="ff0000"/>
                <w:rtl w:val="0"/>
              </w:rPr>
              <w:t xml:space="preserve">FORNO ELÉTRICO 40L EM INOX COM TIMER MARCA FISCHER</w:t>
            </w:r>
          </w:p>
        </w:tc>
      </w:tr>
      <w:tr>
        <w:trPr>
          <w:cantSplit w:val="0"/>
          <w:trHeight w:val="121" w:hRule="atLeast"/>
          <w:tblHeader w:val="0"/>
        </w:trPr>
        <w:tc>
          <w:tcPr/>
          <w:p w:rsidR="00000000" w:rsidDel="00000000" w:rsidP="00000000" w:rsidRDefault="00000000" w:rsidRPr="00000000" w14:paraId="00000215">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16">
            <w:pPr>
              <w:spacing w:after="0" w:line="240" w:lineRule="auto"/>
              <w:ind w:hanging="2"/>
              <w:rPr>
                <w:color w:val="ff0000"/>
              </w:rPr>
            </w:pPr>
            <w:r w:rsidDel="00000000" w:rsidR="00000000" w:rsidRPr="00000000">
              <w:rPr>
                <w:color w:val="ff0000"/>
                <w:rtl w:val="0"/>
              </w:rPr>
              <w:t xml:space="preserve">FREEZER 500L ELECTROLUX COM DUAS PORTAS</w:t>
            </w:r>
          </w:p>
        </w:tc>
      </w:tr>
      <w:tr>
        <w:trPr>
          <w:cantSplit w:val="0"/>
          <w:trHeight w:val="121" w:hRule="atLeast"/>
          <w:tblHeader w:val="0"/>
        </w:trPr>
        <w:tc>
          <w:tcPr/>
          <w:p w:rsidR="00000000" w:rsidDel="00000000" w:rsidP="00000000" w:rsidRDefault="00000000" w:rsidRPr="00000000" w14:paraId="0000021A">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1B">
            <w:pPr>
              <w:spacing w:after="0" w:line="240" w:lineRule="auto"/>
              <w:ind w:hanging="2"/>
              <w:rPr>
                <w:color w:val="ff0000"/>
              </w:rPr>
            </w:pPr>
            <w:r w:rsidDel="00000000" w:rsidR="00000000" w:rsidRPr="00000000">
              <w:rPr>
                <w:color w:val="ff0000"/>
                <w:rtl w:val="0"/>
              </w:rPr>
              <w:t xml:space="preserve">LAVATÓRIO PARA ASSEPCIA EM AÇO INOX COM TORNEIRA COZIL</w:t>
            </w:r>
          </w:p>
        </w:tc>
      </w:tr>
      <w:tr>
        <w:trPr>
          <w:cantSplit w:val="0"/>
          <w:trHeight w:val="121" w:hRule="atLeast"/>
          <w:tblHeader w:val="0"/>
        </w:trPr>
        <w:tc>
          <w:tcPr/>
          <w:p w:rsidR="00000000" w:rsidDel="00000000" w:rsidP="00000000" w:rsidRDefault="00000000" w:rsidRPr="00000000" w14:paraId="0000021F">
            <w:pPr>
              <w:spacing w:after="0" w:line="240" w:lineRule="auto"/>
              <w:ind w:hanging="2"/>
              <w:jc w:val="center"/>
              <w:rPr>
                <w:color w:val="ff0000"/>
              </w:rPr>
            </w:pPr>
            <w:r w:rsidDel="00000000" w:rsidR="00000000" w:rsidRPr="00000000">
              <w:rPr>
                <w:color w:val="ff0000"/>
                <w:rtl w:val="0"/>
              </w:rPr>
              <w:t xml:space="preserve">02</w:t>
            </w:r>
          </w:p>
        </w:tc>
        <w:tc>
          <w:tcPr>
            <w:gridSpan w:val="4"/>
            <w:vAlign w:val="center"/>
          </w:tcPr>
          <w:p w:rsidR="00000000" w:rsidDel="00000000" w:rsidP="00000000" w:rsidRDefault="00000000" w:rsidRPr="00000000" w14:paraId="00000220">
            <w:pPr>
              <w:spacing w:after="0" w:line="240" w:lineRule="auto"/>
              <w:ind w:hanging="2"/>
              <w:rPr>
                <w:color w:val="ff0000"/>
              </w:rPr>
            </w:pPr>
            <w:r w:rsidDel="00000000" w:rsidR="00000000" w:rsidRPr="00000000">
              <w:rPr>
                <w:color w:val="ff0000"/>
                <w:rtl w:val="0"/>
              </w:rPr>
              <w:t xml:space="preserve">MESA ESPECIAL PROMAQ EM AÇO INOXIDÁVEL COM ESPELHO DE 10CM</w:t>
            </w:r>
          </w:p>
        </w:tc>
      </w:tr>
      <w:tr>
        <w:trPr>
          <w:cantSplit w:val="0"/>
          <w:trHeight w:val="121" w:hRule="atLeast"/>
          <w:tblHeader w:val="0"/>
        </w:trPr>
        <w:tc>
          <w:tcPr/>
          <w:p w:rsidR="00000000" w:rsidDel="00000000" w:rsidP="00000000" w:rsidRDefault="00000000" w:rsidRPr="00000000" w14:paraId="00000224">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25">
            <w:pPr>
              <w:spacing w:after="0" w:line="240" w:lineRule="auto"/>
              <w:ind w:hanging="2"/>
              <w:rPr>
                <w:color w:val="ff0000"/>
              </w:rPr>
            </w:pPr>
            <w:r w:rsidDel="00000000" w:rsidR="00000000" w:rsidRPr="00000000">
              <w:rPr>
                <w:color w:val="ff0000"/>
                <w:rtl w:val="0"/>
              </w:rPr>
              <w:t xml:space="preserve">MÓDULO ISOLADOR 440VA MARCA MICROSOL COM 4 TOMADAS TRIPOLARES</w:t>
            </w:r>
          </w:p>
        </w:tc>
      </w:tr>
      <w:tr>
        <w:trPr>
          <w:cantSplit w:val="0"/>
          <w:trHeight w:val="121" w:hRule="atLeast"/>
          <w:tblHeader w:val="0"/>
        </w:trPr>
        <w:tc>
          <w:tcPr/>
          <w:p w:rsidR="00000000" w:rsidDel="00000000" w:rsidP="00000000" w:rsidRDefault="00000000" w:rsidRPr="00000000" w14:paraId="00000229">
            <w:pPr>
              <w:spacing w:after="0" w:line="240" w:lineRule="auto"/>
              <w:ind w:hanging="2"/>
              <w:jc w:val="center"/>
              <w:rPr>
                <w:color w:val="ff0000"/>
              </w:rPr>
            </w:pPr>
            <w:r w:rsidDel="00000000" w:rsidR="00000000" w:rsidRPr="00000000">
              <w:rPr>
                <w:color w:val="ff0000"/>
                <w:rtl w:val="0"/>
              </w:rPr>
              <w:t xml:space="preserve">12</w:t>
            </w:r>
          </w:p>
        </w:tc>
        <w:tc>
          <w:tcPr>
            <w:gridSpan w:val="4"/>
            <w:vAlign w:val="center"/>
          </w:tcPr>
          <w:p w:rsidR="00000000" w:rsidDel="00000000" w:rsidP="00000000" w:rsidRDefault="00000000" w:rsidRPr="00000000" w14:paraId="0000022A">
            <w:pPr>
              <w:spacing w:after="0" w:line="240" w:lineRule="auto"/>
              <w:ind w:hanging="2"/>
              <w:rPr>
                <w:color w:val="ff0000"/>
              </w:rPr>
            </w:pPr>
            <w:r w:rsidDel="00000000" w:rsidR="00000000" w:rsidRPr="00000000">
              <w:rPr>
                <w:color w:val="ff0000"/>
                <w:rtl w:val="0"/>
              </w:rPr>
              <w:t xml:space="preserve">CADEIRA FIXA FERRAGENS TUBULARES COR BRANCA</w:t>
            </w:r>
          </w:p>
        </w:tc>
      </w:tr>
      <w:tr>
        <w:trPr>
          <w:cantSplit w:val="0"/>
          <w:trHeight w:val="121" w:hRule="atLeast"/>
          <w:tblHeader w:val="0"/>
        </w:trPr>
        <w:tc>
          <w:tcPr/>
          <w:p w:rsidR="00000000" w:rsidDel="00000000" w:rsidP="00000000" w:rsidRDefault="00000000" w:rsidRPr="00000000" w14:paraId="0000022E">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2F">
            <w:pPr>
              <w:spacing w:after="0" w:line="240" w:lineRule="auto"/>
              <w:ind w:hanging="2"/>
              <w:rPr>
                <w:color w:val="ff0000"/>
              </w:rPr>
            </w:pPr>
            <w:r w:rsidDel="00000000" w:rsidR="00000000" w:rsidRPr="00000000">
              <w:rPr>
                <w:color w:val="ff0000"/>
                <w:rtl w:val="0"/>
              </w:rPr>
              <w:t xml:space="preserve">ESTUFA PARA ESTERILIZAÇÃO E SECAGEM</w:t>
            </w:r>
          </w:p>
        </w:tc>
      </w:tr>
      <w:tr>
        <w:trPr>
          <w:cantSplit w:val="0"/>
          <w:trHeight w:val="121" w:hRule="atLeast"/>
          <w:tblHeader w:val="0"/>
        </w:trPr>
        <w:tc>
          <w:tcPr/>
          <w:p w:rsidR="00000000" w:rsidDel="00000000" w:rsidP="00000000" w:rsidRDefault="00000000" w:rsidRPr="00000000" w14:paraId="00000233">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34">
            <w:pPr>
              <w:spacing w:after="0" w:line="240" w:lineRule="auto"/>
              <w:ind w:hanging="2"/>
              <w:rPr>
                <w:color w:val="ff0000"/>
              </w:rPr>
            </w:pPr>
            <w:r w:rsidDel="00000000" w:rsidR="00000000" w:rsidRPr="00000000">
              <w:rPr>
                <w:color w:val="ff0000"/>
                <w:rtl w:val="0"/>
              </w:rPr>
              <w:t xml:space="preserve">PAQUÍMETRO UNIVERSAL</w:t>
            </w:r>
          </w:p>
        </w:tc>
      </w:tr>
      <w:tr>
        <w:trPr>
          <w:cantSplit w:val="0"/>
          <w:trHeight w:val="121" w:hRule="atLeast"/>
          <w:tblHeader w:val="0"/>
        </w:trPr>
        <w:tc>
          <w:tcPr/>
          <w:p w:rsidR="00000000" w:rsidDel="00000000" w:rsidP="00000000" w:rsidRDefault="00000000" w:rsidRPr="00000000" w14:paraId="00000238">
            <w:pPr>
              <w:spacing w:after="0" w:line="240" w:lineRule="auto"/>
              <w:ind w:hanging="2"/>
              <w:jc w:val="center"/>
              <w:rPr>
                <w:color w:val="ff0000"/>
              </w:rPr>
            </w:pPr>
            <w:r w:rsidDel="00000000" w:rsidR="00000000" w:rsidRPr="00000000">
              <w:rPr>
                <w:color w:val="ff0000"/>
                <w:rtl w:val="0"/>
              </w:rPr>
              <w:t xml:space="preserve">02</w:t>
            </w:r>
          </w:p>
        </w:tc>
        <w:tc>
          <w:tcPr>
            <w:gridSpan w:val="4"/>
            <w:vAlign w:val="center"/>
          </w:tcPr>
          <w:p w:rsidR="00000000" w:rsidDel="00000000" w:rsidP="00000000" w:rsidRDefault="00000000" w:rsidRPr="00000000" w14:paraId="00000239">
            <w:pPr>
              <w:spacing w:after="0" w:line="240" w:lineRule="auto"/>
              <w:ind w:hanging="2"/>
              <w:rPr>
                <w:color w:val="ff0000"/>
              </w:rPr>
            </w:pPr>
            <w:r w:rsidDel="00000000" w:rsidR="00000000" w:rsidRPr="00000000">
              <w:rPr>
                <w:color w:val="ff0000"/>
                <w:rtl w:val="0"/>
              </w:rPr>
              <w:t xml:space="preserve">ESTANTE LISA PERFURADA COM QUATRO PRATELEIRAS 1200X550X1800MM</w:t>
            </w:r>
          </w:p>
        </w:tc>
      </w:tr>
      <w:tr>
        <w:trPr>
          <w:cantSplit w:val="0"/>
          <w:trHeight w:val="121" w:hRule="atLeast"/>
          <w:tblHeader w:val="0"/>
        </w:trPr>
        <w:tc>
          <w:tcPr/>
          <w:p w:rsidR="00000000" w:rsidDel="00000000" w:rsidP="00000000" w:rsidRDefault="00000000" w:rsidRPr="00000000" w14:paraId="0000023D">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3E">
            <w:pPr>
              <w:spacing w:after="0" w:line="240" w:lineRule="auto"/>
              <w:ind w:hanging="2"/>
              <w:rPr>
                <w:color w:val="ff0000"/>
              </w:rPr>
            </w:pPr>
            <w:r w:rsidDel="00000000" w:rsidR="00000000" w:rsidRPr="00000000">
              <w:rPr>
                <w:color w:val="ff0000"/>
                <w:rtl w:val="0"/>
              </w:rPr>
              <w:t xml:space="preserve">MICROCOMPUTADOR PROCESSADOR CORE-2-DUO 2.2GHZ 512MB RAM MARCA ECLIPSE</w:t>
            </w:r>
          </w:p>
        </w:tc>
      </w:tr>
      <w:tr>
        <w:trPr>
          <w:cantSplit w:val="0"/>
          <w:trHeight w:val="121" w:hRule="atLeast"/>
          <w:tblHeader w:val="0"/>
        </w:trPr>
        <w:tc>
          <w:tcPr/>
          <w:p w:rsidR="00000000" w:rsidDel="00000000" w:rsidP="00000000" w:rsidRDefault="00000000" w:rsidRPr="00000000" w14:paraId="00000242">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43">
            <w:pPr>
              <w:spacing w:after="0" w:line="240" w:lineRule="auto"/>
              <w:ind w:hanging="2"/>
              <w:rPr>
                <w:color w:val="ff0000"/>
              </w:rPr>
            </w:pPr>
            <w:r w:rsidDel="00000000" w:rsidR="00000000" w:rsidRPr="00000000">
              <w:rPr>
                <w:color w:val="ff0000"/>
                <w:rtl w:val="0"/>
              </w:rPr>
              <w:t xml:space="preserve">MONITOR AOC MODELO TFT17W80PS</w:t>
            </w:r>
          </w:p>
        </w:tc>
      </w:tr>
      <w:tr>
        <w:trPr>
          <w:cantSplit w:val="0"/>
          <w:trHeight w:val="121" w:hRule="atLeast"/>
          <w:tblHeader w:val="0"/>
        </w:trPr>
        <w:tc>
          <w:tcPr/>
          <w:p w:rsidR="00000000" w:rsidDel="00000000" w:rsidP="00000000" w:rsidRDefault="00000000" w:rsidRPr="00000000" w14:paraId="00000247">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48">
            <w:pPr>
              <w:spacing w:after="0" w:line="240" w:lineRule="auto"/>
              <w:ind w:hanging="2"/>
              <w:rPr>
                <w:color w:val="ff0000"/>
              </w:rPr>
            </w:pPr>
            <w:r w:rsidDel="00000000" w:rsidR="00000000" w:rsidRPr="00000000">
              <w:rPr>
                <w:color w:val="ff0000"/>
                <w:rtl w:val="0"/>
              </w:rPr>
              <w:t xml:space="preserve">QUADRO BRANCO MAGNÉTICO COM MOLDURA DE ALUMÍNIO 1,20 X 1,80M</w:t>
            </w:r>
          </w:p>
        </w:tc>
      </w:tr>
      <w:tr>
        <w:trPr>
          <w:cantSplit w:val="0"/>
          <w:trHeight w:val="121" w:hRule="atLeast"/>
          <w:tblHeader w:val="0"/>
        </w:trPr>
        <w:tc>
          <w:tcPr/>
          <w:p w:rsidR="00000000" w:rsidDel="00000000" w:rsidP="00000000" w:rsidRDefault="00000000" w:rsidRPr="00000000" w14:paraId="0000024C">
            <w:pPr>
              <w:spacing w:after="0" w:line="240" w:lineRule="auto"/>
              <w:ind w:hanging="2"/>
              <w:jc w:val="center"/>
              <w:rPr>
                <w:color w:val="ff0000"/>
              </w:rPr>
            </w:pPr>
            <w:r w:rsidDel="00000000" w:rsidR="00000000" w:rsidRPr="00000000">
              <w:rPr>
                <w:color w:val="ff0000"/>
                <w:rtl w:val="0"/>
              </w:rPr>
              <w:t xml:space="preserve">01</w:t>
            </w:r>
          </w:p>
        </w:tc>
        <w:tc>
          <w:tcPr>
            <w:gridSpan w:val="4"/>
            <w:vAlign w:val="center"/>
          </w:tcPr>
          <w:p w:rsidR="00000000" w:rsidDel="00000000" w:rsidP="00000000" w:rsidRDefault="00000000" w:rsidRPr="00000000" w14:paraId="0000024D">
            <w:pPr>
              <w:spacing w:after="0" w:line="240" w:lineRule="auto"/>
              <w:ind w:hanging="2"/>
              <w:rPr>
                <w:color w:val="ff0000"/>
              </w:rPr>
            </w:pPr>
            <w:r w:rsidDel="00000000" w:rsidR="00000000" w:rsidRPr="00000000">
              <w:rPr>
                <w:color w:val="ff0000"/>
                <w:rtl w:val="0"/>
              </w:rPr>
              <w:t xml:space="preserve">MESA PARA PROFESSOR ESCRITÓRIO 800X600X740MM COR BRANCA PÉS PRETOS RETOS</w:t>
            </w:r>
          </w:p>
        </w:tc>
      </w:tr>
    </w:tbl>
    <w:p w:rsidR="00000000" w:rsidDel="00000000" w:rsidP="00000000" w:rsidRDefault="00000000" w:rsidRPr="00000000" w14:paraId="00000251">
      <w:pPr>
        <w:pBdr>
          <w:top w:space="0" w:sz="0" w:val="nil"/>
          <w:left w:space="0" w:sz="0" w:val="nil"/>
          <w:bottom w:space="0" w:sz="0" w:val="nil"/>
          <w:right w:space="0" w:sz="0" w:val="nil"/>
          <w:between w:space="0" w:sz="0" w:val="nil"/>
        </w:pBdr>
        <w:spacing w:after="0" w:lineRule="auto"/>
        <w:ind w:hanging="2"/>
        <w:rPr>
          <w:color w:val="000000"/>
        </w:rPr>
      </w:pPr>
      <w:r w:rsidDel="00000000" w:rsidR="00000000" w:rsidRPr="00000000">
        <w:rPr>
          <w:rtl w:val="0"/>
        </w:rPr>
      </w:r>
    </w:p>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0" w:lineRule="auto"/>
        <w:ind w:left="0" w:firstLine="0"/>
        <w:rPr>
          <w:color w:val="000000"/>
        </w:rPr>
      </w:pPr>
      <w:r w:rsidDel="00000000" w:rsidR="00000000" w:rsidRPr="00000000">
        <w:rPr>
          <w:b w:val="1"/>
          <w:bCs w:val="1"/>
          <w:rtl w:val="0"/>
        </w:rPr>
        <w:t xml:space="preserve">13.4 </w:t>
      </w:r>
      <w:r w:rsidDel="00000000" w:rsidR="00000000" w:rsidRPr="00000000">
        <w:rPr>
          <w:b w:val="1"/>
          <w:bCs w:val="1"/>
          <w:color w:val="000000"/>
          <w:rtl w:val="0"/>
        </w:rPr>
        <w:t xml:space="preserve">Biblioteca</w:t>
      </w: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tabs>
          <w:tab w:val="left" w:leader="none" w:pos="8646"/>
        </w:tabs>
        <w:spacing w:after="0" w:lineRule="auto"/>
        <w:ind w:hanging="2"/>
        <w:jc w:val="both"/>
        <w:rPr>
          <w:color w:val="ff0000"/>
          <w:highlight w:val="yellow"/>
        </w:rPr>
      </w:pPr>
      <w:r w:rsidDel="00000000" w:rsidR="00000000" w:rsidRPr="00000000">
        <w:rPr>
          <w:rtl w:val="0"/>
        </w:rPr>
      </w:r>
    </w:p>
    <w:p w:rsidR="00000000" w:rsidDel="00000000" w:rsidP="00000000" w:rsidRDefault="00000000" w:rsidRPr="00000000" w14:paraId="00000254">
      <w:pPr>
        <w:pBdr>
          <w:top w:space="0" w:sz="0" w:val="nil"/>
          <w:left w:space="0" w:sz="0" w:val="nil"/>
          <w:bottom w:space="0" w:sz="0" w:val="nil"/>
          <w:right w:space="0" w:sz="0" w:val="nil"/>
          <w:between w:space="0" w:sz="0" w:val="nil"/>
        </w:pBdr>
        <w:tabs>
          <w:tab w:val="left" w:leader="none" w:pos="8646"/>
        </w:tabs>
        <w:spacing w:after="0" w:lineRule="auto"/>
        <w:ind w:hanging="2"/>
        <w:jc w:val="both"/>
        <w:rPr>
          <w:color w:val="ff0000"/>
        </w:rPr>
      </w:pPr>
      <w:r w:rsidDel="00000000" w:rsidR="00000000" w:rsidRPr="00000000">
        <w:rPr>
          <w:color w:val="ff0000"/>
          <w:rtl w:val="0"/>
        </w:rPr>
        <w:t xml:space="preserve">Informar sobre a estrutura física, turnos, horários e dias da semana de funcionamento, número de servidores e cargos, entre outras informações consideradas relevantes. </w:t>
      </w:r>
    </w:p>
    <w:p w:rsidR="00000000" w:rsidDel="00000000" w:rsidP="00000000" w:rsidRDefault="00000000" w:rsidRPr="00000000" w14:paraId="00000255">
      <w:pPr>
        <w:pBdr>
          <w:top w:space="0" w:sz="0" w:val="nil"/>
          <w:left w:space="0" w:sz="0" w:val="nil"/>
          <w:bottom w:space="0" w:sz="0" w:val="nil"/>
          <w:right w:space="0" w:sz="0" w:val="nil"/>
          <w:between w:space="0" w:sz="0" w:val="nil"/>
        </w:pBdr>
        <w:tabs>
          <w:tab w:val="left" w:leader="none" w:pos="8646"/>
        </w:tabs>
        <w:spacing w:after="0" w:lineRule="auto"/>
        <w:ind w:hanging="2"/>
        <w:rPr>
          <w:color w:val="ff0000"/>
        </w:rPr>
      </w:pPr>
      <w:r w:rsidDel="00000000" w:rsidR="00000000" w:rsidRPr="00000000">
        <w:rPr>
          <w:rtl w:val="0"/>
        </w:rPr>
      </w:r>
    </w:p>
    <w:p w:rsidR="00000000" w:rsidDel="00000000" w:rsidP="00000000" w:rsidRDefault="00000000" w:rsidRPr="00000000" w14:paraId="00000256">
      <w:pPr>
        <w:pBdr>
          <w:top w:space="0" w:sz="0" w:val="nil"/>
          <w:left w:space="0" w:sz="0" w:val="nil"/>
          <w:bottom w:space="0" w:sz="0" w:val="nil"/>
          <w:right w:space="0" w:sz="0" w:val="nil"/>
          <w:between w:space="0" w:sz="0" w:val="nil"/>
        </w:pBdr>
        <w:spacing w:after="0" w:lineRule="auto"/>
        <w:ind w:left="0" w:firstLine="0"/>
        <w:rPr/>
      </w:pPr>
      <w:r w:rsidDel="00000000" w:rsidR="00000000" w:rsidRPr="00000000">
        <w:rPr>
          <w:b w:val="1"/>
          <w:bCs w:val="1"/>
          <w:rtl w:val="0"/>
        </w:rPr>
        <w:t xml:space="preserve">13.5 </w:t>
      </w:r>
      <w:r w:rsidDel="00000000" w:rsidR="00000000" w:rsidRPr="00000000">
        <w:rPr>
          <w:b w:val="1"/>
          <w:bCs w:val="1"/>
          <w:color w:val="000000"/>
          <w:rtl w:val="0"/>
        </w:rPr>
        <w:t xml:space="preserve">Serviços Oferecidos</w:t>
      </w:r>
      <w:r w:rsidDel="00000000" w:rsidR="00000000" w:rsidRPr="00000000">
        <w:rPr>
          <w:rtl w:val="0"/>
        </w:rPr>
      </w:r>
    </w:p>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0" w:lineRule="auto"/>
        <w:ind w:left="0" w:firstLine="0"/>
        <w:rPr/>
      </w:pPr>
      <w:r w:rsidDel="00000000" w:rsidR="00000000" w:rsidRPr="00000000">
        <w:rPr>
          <w:rtl w:val="0"/>
        </w:rPr>
      </w:r>
    </w:p>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0" w:lineRule="auto"/>
        <w:ind w:hanging="2"/>
        <w:jc w:val="both"/>
        <w:rPr>
          <w:color w:val="ff0000"/>
        </w:rPr>
      </w:pPr>
      <w:r w:rsidDel="00000000" w:rsidR="00000000" w:rsidRPr="00000000">
        <w:rPr>
          <w:color w:val="ff0000"/>
          <w:rtl w:val="0"/>
        </w:rPr>
        <w:t xml:space="preserve">Exemplos: Acesso à base de dados Sophia, empréstimo domiciliar de livros, consulta local ao acervo, reserva e renovação, multimídia (acesso à Internet – wi-fi e/ou através de computadores locais), acesso ao portal de periódico da CAPES, acesso à biblioteca virtual universitária (BVU), elaboração de catalogação na fonte, orientação em normalização bibliográfica, entre outros.</w:t>
      </w:r>
    </w:p>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0" w:lineRule="auto"/>
        <w:ind w:hanging="2"/>
        <w:rPr>
          <w:color w:val="000000"/>
        </w:rPr>
      </w:pPr>
      <w:r w:rsidDel="00000000" w:rsidR="00000000" w:rsidRPr="00000000">
        <w:rPr>
          <w:rtl w:val="0"/>
        </w:rPr>
      </w:r>
    </w:p>
    <w:p w:rsidR="00000000" w:rsidDel="00000000" w:rsidP="00000000" w:rsidRDefault="00000000" w:rsidRPr="00000000" w14:paraId="0000025A">
      <w:pPr>
        <w:pBdr>
          <w:top w:space="0" w:sz="0" w:val="nil"/>
          <w:left w:space="0" w:sz="0" w:val="nil"/>
          <w:bottom w:space="0" w:sz="0" w:val="nil"/>
          <w:right w:space="0" w:sz="0" w:val="nil"/>
          <w:between w:space="0" w:sz="0" w:val="nil"/>
        </w:pBdr>
        <w:spacing w:after="0" w:lineRule="auto"/>
        <w:ind w:left="0" w:firstLine="0"/>
        <w:rPr>
          <w:color w:val="000000"/>
        </w:rPr>
      </w:pPr>
      <w:r w:rsidDel="00000000" w:rsidR="00000000" w:rsidRPr="00000000">
        <w:rPr>
          <w:b w:val="1"/>
          <w:bCs w:val="1"/>
          <w:rtl w:val="0"/>
        </w:rPr>
        <w:t xml:space="preserve">13.6 </w:t>
      </w:r>
      <w:r w:rsidDel="00000000" w:rsidR="00000000" w:rsidRPr="00000000">
        <w:rPr>
          <w:b w:val="1"/>
          <w:bCs w:val="1"/>
          <w:color w:val="000000"/>
          <w:rtl w:val="0"/>
        </w:rPr>
        <w:t xml:space="preserve">Acervo</w:t>
      </w:r>
      <w:r w:rsidDel="00000000" w:rsidR="00000000" w:rsidRPr="00000000">
        <w:rPr>
          <w:rtl w:val="0"/>
        </w:rPr>
      </w:r>
    </w:p>
    <w:p w:rsidR="00000000" w:rsidDel="00000000" w:rsidP="00000000" w:rsidRDefault="00000000" w:rsidRPr="00000000" w14:paraId="0000025B">
      <w:pPr>
        <w:pBdr>
          <w:top w:space="0" w:sz="0" w:val="nil"/>
          <w:left w:space="0" w:sz="0" w:val="nil"/>
          <w:bottom w:space="0" w:sz="0" w:val="nil"/>
          <w:right w:space="0" w:sz="0" w:val="nil"/>
          <w:between w:space="0" w:sz="0" w:val="nil"/>
        </w:pBdr>
        <w:spacing w:after="0" w:lineRule="auto"/>
        <w:ind w:hanging="2"/>
        <w:jc w:val="both"/>
        <w:rPr>
          <w:color w:val="ff0000"/>
        </w:rPr>
      </w:pPr>
      <w:r w:rsidDel="00000000" w:rsidR="00000000" w:rsidRPr="00000000">
        <w:rPr>
          <w:rtl w:val="0"/>
        </w:rPr>
      </w:r>
    </w:p>
    <w:p w:rsidR="00000000" w:rsidDel="00000000" w:rsidP="00000000" w:rsidRDefault="00000000" w:rsidRPr="00000000" w14:paraId="0000025C">
      <w:pPr>
        <w:pBdr>
          <w:top w:space="0" w:sz="0" w:val="nil"/>
          <w:left w:space="0" w:sz="0" w:val="nil"/>
          <w:bottom w:space="0" w:sz="0" w:val="nil"/>
          <w:right w:space="0" w:sz="0" w:val="nil"/>
          <w:between w:space="0" w:sz="0" w:val="nil"/>
        </w:pBdr>
        <w:ind w:hanging="2"/>
        <w:jc w:val="both"/>
        <w:rPr>
          <w:color w:val="ff0000"/>
        </w:rPr>
      </w:pPr>
      <w:r w:rsidDel="00000000" w:rsidR="00000000" w:rsidRPr="00000000">
        <w:rPr>
          <w:color w:val="ff0000"/>
          <w:rtl w:val="0"/>
        </w:rPr>
        <w:t xml:space="preserve">Exemplo: A biblioteca do campus XXX dispõe de um rico acervo, incluindo livros, periódicos, CD’s, DVD’s, trabalhos científicos e outros, relacionada à área de atuação do curso. Possui ainda acervo das áreas dos cursos XXXX ofertados pelo campus.</w:t>
      </w:r>
    </w:p>
    <w:tbl>
      <w:tblPr>
        <w:tblStyle w:val="Table7"/>
        <w:tblW w:w="8856.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3120"/>
        <w:gridCol w:w="3035.9999999999995"/>
        <w:tblGridChange w:id="0">
          <w:tblGrid>
            <w:gridCol w:w="2700"/>
            <w:gridCol w:w="3120"/>
            <w:gridCol w:w="3035.9999999999995"/>
          </w:tblGrid>
        </w:tblGridChange>
      </w:tblGrid>
      <w:tr>
        <w:trPr>
          <w:cantSplit w:val="0"/>
          <w:trHeight w:val="112" w:hRule="atLeast"/>
          <w:tblHeader w:val="0"/>
        </w:trPr>
        <w:tc>
          <w:tcPr/>
          <w:p w:rsidR="00000000" w:rsidDel="00000000" w:rsidP="00000000" w:rsidRDefault="00000000" w:rsidRPr="00000000" w14:paraId="0000025D">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color w:val="000000"/>
                <w:rtl w:val="0"/>
              </w:rPr>
              <w:t xml:space="preserve">Material/Obras</w:t>
            </w:r>
          </w:p>
        </w:tc>
        <w:tc>
          <w:tcPr/>
          <w:p w:rsidR="00000000" w:rsidDel="00000000" w:rsidP="00000000" w:rsidRDefault="00000000" w:rsidRPr="00000000" w14:paraId="0000025E">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color w:val="000000"/>
                <w:rtl w:val="0"/>
              </w:rPr>
              <w:t xml:space="preserve">Número de títulos</w:t>
            </w:r>
          </w:p>
        </w:tc>
        <w:tc>
          <w:tcPr/>
          <w:p w:rsidR="00000000" w:rsidDel="00000000" w:rsidP="00000000" w:rsidRDefault="00000000" w:rsidRPr="00000000" w14:paraId="0000025F">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color w:val="000000"/>
                <w:rtl w:val="0"/>
              </w:rPr>
              <w:t xml:space="preserve">Número de exemplares</w:t>
            </w:r>
          </w:p>
        </w:tc>
      </w:tr>
      <w:tr>
        <w:trPr>
          <w:cantSplit w:val="0"/>
          <w:trHeight w:val="112" w:hRule="atLeast"/>
          <w:tblHeader w:val="0"/>
        </w:trPr>
        <w:tc>
          <w:tcPr/>
          <w:p w:rsidR="00000000" w:rsidDel="00000000" w:rsidP="00000000" w:rsidRDefault="00000000" w:rsidRPr="00000000" w14:paraId="00000260">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color w:val="ff0000"/>
                <w:rtl w:val="0"/>
              </w:rPr>
              <w:t xml:space="preserve">Livros</w:t>
            </w:r>
          </w:p>
        </w:tc>
        <w:tc>
          <w:tcPr/>
          <w:p w:rsidR="00000000" w:rsidDel="00000000" w:rsidP="00000000" w:rsidRDefault="00000000" w:rsidRPr="00000000" w14:paraId="00000261">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c>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r>
      <w:tr>
        <w:trPr>
          <w:cantSplit w:val="0"/>
          <w:trHeight w:val="232" w:hRule="atLeast"/>
          <w:tblHeader w:val="0"/>
        </w:trPr>
        <w:tc>
          <w:tcPr/>
          <w:p w:rsidR="00000000" w:rsidDel="00000000" w:rsidP="00000000" w:rsidRDefault="00000000" w:rsidRPr="00000000" w14:paraId="00000263">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color w:val="ff0000"/>
                <w:rtl w:val="0"/>
              </w:rPr>
              <w:t xml:space="preserve">CD/DVD</w:t>
            </w:r>
          </w:p>
        </w:tc>
        <w:tc>
          <w:tcPr/>
          <w:p w:rsidR="00000000" w:rsidDel="00000000" w:rsidP="00000000" w:rsidRDefault="00000000" w:rsidRPr="00000000" w14:paraId="00000264">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c>
          <w:tcPr/>
          <w:p w:rsidR="00000000" w:rsidDel="00000000" w:rsidP="00000000" w:rsidRDefault="00000000" w:rsidRPr="00000000" w14:paraId="00000265">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color w:val="ff0000"/>
                <w:rtl w:val="0"/>
              </w:rPr>
              <w:t xml:space="preserve">Dissertação</w:t>
            </w:r>
          </w:p>
        </w:tc>
        <w:tc>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c>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color w:val="ff0000"/>
                <w:rtl w:val="0"/>
              </w:rPr>
              <w:t xml:space="preserve">TCC (virtual)</w:t>
            </w:r>
          </w:p>
        </w:tc>
        <w:tc>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c>
          <w:tcPr/>
          <w:p w:rsidR="00000000" w:rsidDel="00000000" w:rsidP="00000000" w:rsidRDefault="00000000" w:rsidRPr="00000000" w14:paraId="0000026B">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color w:val="ff0000"/>
                <w:rtl w:val="0"/>
              </w:rPr>
              <w:t xml:space="preserve">TCC (impresso)</w:t>
            </w:r>
          </w:p>
        </w:tc>
        <w:tc>
          <w:tcPr/>
          <w:p w:rsidR="00000000" w:rsidDel="00000000" w:rsidP="00000000" w:rsidRDefault="00000000" w:rsidRPr="00000000" w14:paraId="0000026D">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c>
          <w:tcPr/>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color w:val="ff0000"/>
                <w:rtl w:val="0"/>
              </w:rPr>
              <w:t xml:space="preserve">Normas técnicas (ABNT)</w:t>
            </w:r>
          </w:p>
        </w:tc>
        <w:tc>
          <w:tcPr/>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c>
          <w:tcPr/>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272">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color w:val="ff0000"/>
                <w:rtl w:val="0"/>
              </w:rPr>
              <w:t xml:space="preserve">Livros virtuais (BVU)</w:t>
            </w:r>
          </w:p>
        </w:tc>
        <w:tc>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c>
          <w:tcPr/>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color w:val="ff0000"/>
                <w:rtl w:val="0"/>
              </w:rPr>
              <w:t xml:space="preserve">...</w:t>
            </w:r>
          </w:p>
        </w:tc>
        <w:tc>
          <w:tcPr/>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c>
          <w:tcPr/>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color w:val="ff0000"/>
                <w:rtl w:val="0"/>
              </w:rPr>
              <w:t xml:space="preserve">Total</w:t>
            </w:r>
          </w:p>
        </w:tc>
        <w:tc>
          <w:tcPr/>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c>
          <w:tcPr/>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r>
    </w:tbl>
    <w:p w:rsidR="00000000" w:rsidDel="00000000" w:rsidP="00000000" w:rsidRDefault="00000000" w:rsidRPr="00000000" w14:paraId="0000027B">
      <w:pPr>
        <w:pBdr>
          <w:top w:space="0" w:sz="0" w:val="nil"/>
          <w:left w:space="0" w:sz="0" w:val="nil"/>
          <w:bottom w:space="0" w:sz="0" w:val="nil"/>
          <w:right w:space="0" w:sz="0" w:val="nil"/>
          <w:between w:space="0" w:sz="0" w:val="nil"/>
        </w:pBdr>
        <w:tabs>
          <w:tab w:val="left" w:leader="none" w:pos="8646"/>
        </w:tabs>
        <w:spacing w:after="0" w:lineRule="auto"/>
        <w:ind w:hanging="2"/>
        <w:rPr/>
      </w:pPr>
      <w:r w:rsidDel="00000000" w:rsidR="00000000" w:rsidRPr="00000000">
        <w:rPr>
          <w:rtl w:val="0"/>
        </w:rPr>
      </w:r>
    </w:p>
    <w:p w:rsidR="00000000" w:rsidDel="00000000" w:rsidP="00000000" w:rsidRDefault="00000000" w:rsidRPr="00000000" w14:paraId="0000027C">
      <w:pPr>
        <w:pBdr>
          <w:top w:space="0" w:sz="0" w:val="nil"/>
          <w:left w:space="0" w:sz="0" w:val="nil"/>
          <w:bottom w:space="0" w:sz="0" w:val="nil"/>
          <w:right w:space="0" w:sz="0" w:val="nil"/>
          <w:between w:space="0" w:sz="0" w:val="nil"/>
        </w:pBdr>
        <w:tabs>
          <w:tab w:val="left" w:leader="none" w:pos="8646"/>
        </w:tabs>
        <w:spacing w:after="0" w:lineRule="auto"/>
        <w:ind w:hanging="2"/>
        <w:rPr>
          <w:b w:val="1"/>
          <w:bCs w:val="1"/>
        </w:rPr>
      </w:pPr>
      <w:r w:rsidDel="00000000" w:rsidR="00000000" w:rsidRPr="00000000">
        <w:rPr>
          <w:rtl w:val="0"/>
        </w:rPr>
      </w:r>
    </w:p>
    <w:p w:rsidR="00000000" w:rsidDel="00000000" w:rsidP="00000000" w:rsidRDefault="00000000" w:rsidRPr="00000000" w14:paraId="0000027D">
      <w:pPr>
        <w:pBdr>
          <w:top w:space="0" w:sz="0" w:val="nil"/>
          <w:left w:space="0" w:sz="0" w:val="nil"/>
          <w:bottom w:space="0" w:sz="0" w:val="nil"/>
          <w:right w:space="0" w:sz="0" w:val="nil"/>
          <w:between w:space="0" w:sz="0" w:val="nil"/>
        </w:pBdr>
        <w:tabs>
          <w:tab w:val="left" w:leader="none" w:pos="8646"/>
        </w:tabs>
        <w:spacing w:after="0" w:lineRule="auto"/>
        <w:ind w:hanging="2"/>
        <w:rPr>
          <w:b w:val="1"/>
          <w:bCs w:val="1"/>
        </w:rPr>
      </w:pPr>
      <w:r w:rsidDel="00000000" w:rsidR="00000000" w:rsidRPr="00000000">
        <w:rPr>
          <w:rtl w:val="0"/>
        </w:rPr>
      </w:r>
    </w:p>
    <w:p w:rsidR="00000000" w:rsidDel="00000000" w:rsidP="00000000" w:rsidRDefault="00000000" w:rsidRPr="00000000" w14:paraId="0000027E">
      <w:pPr>
        <w:pBdr>
          <w:top w:space="0" w:sz="0" w:val="nil"/>
          <w:left w:space="0" w:sz="0" w:val="nil"/>
          <w:bottom w:space="0" w:sz="0" w:val="nil"/>
          <w:right w:space="0" w:sz="0" w:val="nil"/>
          <w:between w:space="0" w:sz="0" w:val="nil"/>
        </w:pBdr>
        <w:tabs>
          <w:tab w:val="left" w:leader="none" w:pos="8646"/>
        </w:tabs>
        <w:spacing w:after="0" w:lineRule="auto"/>
        <w:ind w:hanging="2"/>
        <w:rPr>
          <w:b w:val="1"/>
          <w:bCs w:val="1"/>
        </w:rPr>
      </w:pPr>
      <w:r w:rsidDel="00000000" w:rsidR="00000000" w:rsidRPr="00000000">
        <w:rPr>
          <w:b w:val="1"/>
          <w:bCs w:val="1"/>
          <w:rtl w:val="0"/>
        </w:rPr>
        <w:t xml:space="preserve">14 INDICADORES DE DESEMPENHO</w:t>
      </w:r>
    </w:p>
    <w:p w:rsidR="00000000" w:rsidDel="00000000" w:rsidP="00000000" w:rsidRDefault="00000000" w:rsidRPr="00000000" w14:paraId="0000027F">
      <w:pPr>
        <w:pBdr>
          <w:top w:space="0" w:sz="0" w:val="nil"/>
          <w:left w:space="0" w:sz="0" w:val="nil"/>
          <w:bottom w:space="0" w:sz="0" w:val="nil"/>
          <w:right w:space="0" w:sz="0" w:val="nil"/>
          <w:between w:space="0" w:sz="0" w:val="nil"/>
        </w:pBdr>
        <w:tabs>
          <w:tab w:val="left" w:leader="none" w:pos="8646"/>
        </w:tabs>
        <w:spacing w:after="0" w:lineRule="auto"/>
        <w:ind w:hanging="2"/>
        <w:rPr>
          <w:b w:val="1"/>
          <w:bCs w:val="1"/>
        </w:rPr>
      </w:pPr>
      <w:r w:rsidDel="00000000" w:rsidR="00000000" w:rsidRPr="00000000">
        <w:rPr>
          <w:rtl w:val="0"/>
        </w:rPr>
      </w:r>
    </w:p>
    <w:p w:rsidR="00000000" w:rsidDel="00000000" w:rsidP="00000000" w:rsidRDefault="00000000" w:rsidRPr="00000000" w14:paraId="00000280">
      <w:pPr>
        <w:pBdr>
          <w:top w:space="0" w:sz="0" w:val="nil"/>
          <w:left w:space="0" w:sz="0" w:val="nil"/>
          <w:bottom w:space="0" w:sz="0" w:val="nil"/>
          <w:right w:space="0" w:sz="0" w:val="nil"/>
          <w:between w:space="0" w:sz="0" w:val="nil"/>
        </w:pBdr>
        <w:tabs>
          <w:tab w:val="left" w:leader="none" w:pos="8646"/>
        </w:tabs>
        <w:spacing w:after="0" w:lineRule="auto"/>
        <w:ind w:hanging="2"/>
        <w:rPr/>
      </w:pPr>
      <w:r w:rsidDel="00000000" w:rsidR="00000000" w:rsidRPr="00000000">
        <w:rPr>
          <w:color w:val="ff0000"/>
          <w:rtl w:val="0"/>
        </w:rPr>
        <w:t xml:space="preserve">Indica, de forma quantitativa, os parâmetros para o êxito do curso. Exemplos de indicadores de desempenho:</w:t>
      </w:r>
      <w:r w:rsidDel="00000000" w:rsidR="00000000" w:rsidRPr="00000000">
        <w:rPr>
          <w:rtl w:val="0"/>
        </w:rPr>
      </w:r>
    </w:p>
    <w:p w:rsidR="00000000" w:rsidDel="00000000" w:rsidP="00000000" w:rsidRDefault="00000000" w:rsidRPr="00000000" w14:paraId="00000281">
      <w:pPr>
        <w:tabs>
          <w:tab w:val="left" w:leader="none" w:pos="8646"/>
        </w:tabs>
        <w:spacing w:after="0" w:lineRule="auto"/>
        <w:ind w:hanging="2"/>
        <w:rPr>
          <w:color w:val="ff0000"/>
        </w:rPr>
      </w:pPr>
      <w:r w:rsidDel="00000000" w:rsidR="00000000" w:rsidRPr="00000000">
        <w:rPr>
          <w:rtl w:val="0"/>
        </w:rPr>
      </w:r>
    </w:p>
    <w:tbl>
      <w:tblPr>
        <w:tblStyle w:val="Table8"/>
        <w:tblpPr w:leftFromText="180" w:rightFromText="180" w:topFromText="180" w:bottomFromText="180" w:vertAnchor="text" w:horzAnchor="text" w:tblpX="326.0000000000002" w:tblpY="0"/>
        <w:tblW w:w="93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0"/>
        <w:gridCol w:w="4572.000000000001"/>
        <w:tblGridChange w:id="0">
          <w:tblGrid>
            <w:gridCol w:w="4740"/>
            <w:gridCol w:w="4572.000000000001"/>
          </w:tblGrid>
        </w:tblGridChange>
      </w:tblGrid>
      <w:tr>
        <w:trPr>
          <w:cantSplit w:val="0"/>
          <w:trHeight w:val="112" w:hRule="atLeast"/>
          <w:tblHeader w:val="0"/>
        </w:trPr>
        <w:tc>
          <w:tcPr>
            <w:gridSpan w:val="2"/>
          </w:tcPr>
          <w:p w:rsidR="00000000" w:rsidDel="00000000" w:rsidP="00000000" w:rsidRDefault="00000000" w:rsidRPr="00000000" w14:paraId="00000282">
            <w:pPr>
              <w:spacing w:after="0" w:line="240" w:lineRule="auto"/>
              <w:ind w:hanging="2"/>
              <w:jc w:val="center"/>
              <w:rPr>
                <w:color w:val="ff0000"/>
              </w:rPr>
            </w:pPr>
            <w:r w:rsidDel="00000000" w:rsidR="00000000" w:rsidRPr="00000000">
              <w:rPr>
                <w:color w:val="ff0000"/>
                <w:rtl w:val="0"/>
              </w:rPr>
              <w:t xml:space="preserve">Indicadores de Desempenho</w:t>
            </w:r>
          </w:p>
        </w:tc>
      </w:tr>
      <w:tr>
        <w:trPr>
          <w:cantSplit w:val="0"/>
          <w:trHeight w:val="112" w:hRule="atLeast"/>
          <w:tblHeader w:val="0"/>
        </w:trPr>
        <w:tc>
          <w:tcPr/>
          <w:p w:rsidR="00000000" w:rsidDel="00000000" w:rsidP="00000000" w:rsidRDefault="00000000" w:rsidRPr="00000000" w14:paraId="00000284">
            <w:pPr>
              <w:spacing w:after="0" w:line="240" w:lineRule="auto"/>
              <w:ind w:hanging="2"/>
              <w:rPr>
                <w:color w:val="ff0000"/>
              </w:rPr>
            </w:pPr>
            <w:r w:rsidDel="00000000" w:rsidR="00000000" w:rsidRPr="00000000">
              <w:rPr>
                <w:color w:val="ff0000"/>
                <w:rtl w:val="0"/>
              </w:rPr>
              <w:t xml:space="preserve">Percentual de alunos concluídos</w:t>
            </w:r>
          </w:p>
        </w:tc>
        <w:tc>
          <w:tcPr/>
          <w:p w:rsidR="00000000" w:rsidDel="00000000" w:rsidP="00000000" w:rsidRDefault="00000000" w:rsidRPr="00000000" w14:paraId="00000285">
            <w:pPr>
              <w:spacing w:after="0" w:line="240" w:lineRule="auto"/>
              <w:ind w:hanging="2"/>
              <w:rPr>
                <w:color w:val="ff0000"/>
              </w:rPr>
            </w:pPr>
            <w:r w:rsidDel="00000000" w:rsidR="00000000" w:rsidRPr="00000000">
              <w:rPr>
                <w:color w:val="ff0000"/>
                <w:rtl w:val="0"/>
              </w:rPr>
              <w:t xml:space="preserve">Tomar como parâmetro o número de vagas definidos neste PPC</w:t>
            </w:r>
          </w:p>
        </w:tc>
      </w:tr>
      <w:tr>
        <w:trPr>
          <w:cantSplit w:val="0"/>
          <w:trHeight w:val="112" w:hRule="atLeast"/>
          <w:tblHeader w:val="0"/>
        </w:trPr>
        <w:tc>
          <w:tcPr/>
          <w:p w:rsidR="00000000" w:rsidDel="00000000" w:rsidP="00000000" w:rsidRDefault="00000000" w:rsidRPr="00000000" w14:paraId="00000286">
            <w:pPr>
              <w:spacing w:after="0" w:line="240" w:lineRule="auto"/>
              <w:ind w:hanging="2"/>
              <w:rPr>
                <w:color w:val="ff0000"/>
              </w:rPr>
            </w:pPr>
            <w:r w:rsidDel="00000000" w:rsidR="00000000" w:rsidRPr="00000000">
              <w:rPr>
                <w:color w:val="ff0000"/>
                <w:rtl w:val="0"/>
              </w:rPr>
              <w:t xml:space="preserve">Percentual máximo de evasão admitido para o êxito do curso</w:t>
            </w:r>
          </w:p>
        </w:tc>
        <w:tc>
          <w:tcPr/>
          <w:p w:rsidR="00000000" w:rsidDel="00000000" w:rsidP="00000000" w:rsidRDefault="00000000" w:rsidRPr="00000000" w14:paraId="00000287">
            <w:pPr>
              <w:spacing w:after="0" w:line="240" w:lineRule="auto"/>
              <w:ind w:hanging="2"/>
              <w:rPr>
                <w:color w:val="ff0000"/>
              </w:rPr>
            </w:pPr>
            <w:r w:rsidDel="00000000" w:rsidR="00000000" w:rsidRPr="00000000">
              <w:rPr>
                <w:color w:val="ff0000"/>
                <w:rtl w:val="0"/>
              </w:rPr>
              <w:t xml:space="preserve">25% (vinte e cinco por cento) </w:t>
            </w:r>
          </w:p>
        </w:tc>
      </w:tr>
      <w:tr>
        <w:trPr>
          <w:cantSplit w:val="0"/>
          <w:trHeight w:val="388" w:hRule="atLeast"/>
          <w:tblHeader w:val="0"/>
        </w:trPr>
        <w:tc>
          <w:tcPr/>
          <w:p w:rsidR="00000000" w:rsidDel="00000000" w:rsidP="00000000" w:rsidRDefault="00000000" w:rsidRPr="00000000" w14:paraId="00000288">
            <w:pPr>
              <w:spacing w:after="0" w:line="240" w:lineRule="auto"/>
              <w:ind w:hanging="2"/>
              <w:rPr>
                <w:color w:val="ff0000"/>
              </w:rPr>
            </w:pPr>
            <w:r w:rsidDel="00000000" w:rsidR="00000000" w:rsidRPr="00000000">
              <w:rPr>
                <w:color w:val="ff0000"/>
                <w:rtl w:val="0"/>
              </w:rPr>
              <w:t xml:space="preserve">Produção científica </w:t>
            </w:r>
          </w:p>
        </w:tc>
        <w:tc>
          <w:tcPr/>
          <w:p w:rsidR="00000000" w:rsidDel="00000000" w:rsidP="00000000" w:rsidRDefault="00000000" w:rsidRPr="00000000" w14:paraId="00000289">
            <w:pPr>
              <w:spacing w:after="0" w:line="240" w:lineRule="auto"/>
              <w:ind w:hanging="2"/>
              <w:rPr>
                <w:color w:val="ff0000"/>
              </w:rPr>
            </w:pPr>
            <w:r w:rsidDel="00000000" w:rsidR="00000000" w:rsidRPr="00000000">
              <w:rPr>
                <w:color w:val="ff0000"/>
                <w:rtl w:val="0"/>
              </w:rPr>
              <w:t xml:space="preserve">Produção mínima de um artigo por professor por turma ofertada </w:t>
            </w:r>
          </w:p>
        </w:tc>
      </w:tr>
      <w:tr>
        <w:trPr>
          <w:cantSplit w:val="0"/>
          <w:trHeight w:val="251" w:hRule="atLeast"/>
          <w:tblHeader w:val="0"/>
        </w:trPr>
        <w:tc>
          <w:tcPr/>
          <w:p w:rsidR="00000000" w:rsidDel="00000000" w:rsidP="00000000" w:rsidRDefault="00000000" w:rsidRPr="00000000" w14:paraId="0000028A">
            <w:pPr>
              <w:spacing w:after="0" w:line="240" w:lineRule="auto"/>
              <w:ind w:hanging="2"/>
              <w:rPr>
                <w:color w:val="ff0000"/>
              </w:rPr>
            </w:pPr>
            <w:r w:rsidDel="00000000" w:rsidR="00000000" w:rsidRPr="00000000">
              <w:rPr>
                <w:color w:val="ff0000"/>
                <w:rtl w:val="0"/>
              </w:rPr>
              <w:t xml:space="preserve">Média mínima de desempenho dos alunos </w:t>
            </w:r>
          </w:p>
        </w:tc>
        <w:tc>
          <w:tcPr/>
          <w:p w:rsidR="00000000" w:rsidDel="00000000" w:rsidP="00000000" w:rsidRDefault="00000000" w:rsidRPr="00000000" w14:paraId="0000028B">
            <w:pPr>
              <w:spacing w:after="0" w:line="240" w:lineRule="auto"/>
              <w:ind w:hanging="2"/>
              <w:rPr>
                <w:color w:val="ff0000"/>
              </w:rPr>
            </w:pPr>
            <w:r w:rsidDel="00000000" w:rsidR="00000000" w:rsidRPr="00000000">
              <w:rPr>
                <w:color w:val="ff0000"/>
                <w:rtl w:val="0"/>
              </w:rPr>
              <w:t xml:space="preserve">7,0 (sete) </w:t>
            </w:r>
          </w:p>
        </w:tc>
      </w:tr>
      <w:tr>
        <w:trPr>
          <w:cantSplit w:val="0"/>
          <w:trHeight w:val="251" w:hRule="atLeast"/>
          <w:tblHeader w:val="0"/>
        </w:trPr>
        <w:tc>
          <w:tcPr/>
          <w:p w:rsidR="00000000" w:rsidDel="00000000" w:rsidP="00000000" w:rsidRDefault="00000000" w:rsidRPr="00000000" w14:paraId="0000028C">
            <w:pPr>
              <w:spacing w:after="0" w:line="240" w:lineRule="auto"/>
              <w:ind w:hanging="2"/>
              <w:rPr>
                <w:color w:val="ff0000"/>
              </w:rPr>
            </w:pPr>
            <w:r w:rsidDel="00000000" w:rsidR="00000000" w:rsidRPr="00000000">
              <w:rPr>
                <w:color w:val="ff0000"/>
                <w:rtl w:val="0"/>
              </w:rPr>
              <w:t xml:space="preserve">Número mínimo de alunos para abertura de turma </w:t>
            </w:r>
          </w:p>
        </w:tc>
        <w:tc>
          <w:tcPr/>
          <w:p w:rsidR="00000000" w:rsidDel="00000000" w:rsidP="00000000" w:rsidRDefault="00000000" w:rsidRPr="00000000" w14:paraId="0000028D">
            <w:pPr>
              <w:spacing w:after="0" w:line="240" w:lineRule="auto"/>
              <w:ind w:hanging="2"/>
              <w:rPr>
                <w:color w:val="ff0000"/>
              </w:rPr>
            </w:pPr>
            <w:r w:rsidDel="00000000" w:rsidR="00000000" w:rsidRPr="00000000">
              <w:rPr>
                <w:color w:val="ff0000"/>
                <w:rtl w:val="0"/>
              </w:rPr>
              <w:t xml:space="preserve">70% das vagas ofertadas</w:t>
            </w:r>
          </w:p>
        </w:tc>
      </w:tr>
      <w:tr>
        <w:trPr>
          <w:cantSplit w:val="0"/>
          <w:trHeight w:val="249" w:hRule="atLeast"/>
          <w:tblHeader w:val="0"/>
        </w:trPr>
        <w:tc>
          <w:tcPr/>
          <w:p w:rsidR="00000000" w:rsidDel="00000000" w:rsidP="00000000" w:rsidRDefault="00000000" w:rsidRPr="00000000" w14:paraId="0000028E">
            <w:pPr>
              <w:spacing w:after="0" w:line="240" w:lineRule="auto"/>
              <w:ind w:hanging="2"/>
              <w:rPr>
                <w:color w:val="ff0000"/>
              </w:rPr>
            </w:pPr>
            <w:r w:rsidDel="00000000" w:rsidR="00000000" w:rsidRPr="00000000">
              <w:rPr>
                <w:color w:val="ff0000"/>
                <w:rtl w:val="0"/>
              </w:rPr>
              <w:t xml:space="preserve">Grau de satisfação dos discentes em relação ao curso</w:t>
            </w:r>
          </w:p>
        </w:tc>
        <w:tc>
          <w:tcPr/>
          <w:p w:rsidR="00000000" w:rsidDel="00000000" w:rsidP="00000000" w:rsidRDefault="00000000" w:rsidRPr="00000000" w14:paraId="0000028F">
            <w:pPr>
              <w:spacing w:after="0" w:line="240" w:lineRule="auto"/>
              <w:ind w:hanging="2"/>
              <w:rPr>
                <w:color w:val="ff0000"/>
              </w:rPr>
            </w:pPr>
            <w:r w:rsidDel="00000000" w:rsidR="00000000" w:rsidRPr="00000000">
              <w:rPr>
                <w:color w:val="ff0000"/>
                <w:rtl w:val="0"/>
              </w:rPr>
              <w:t xml:space="preserve">Conforme item da avaliação do curso e dos docentes (ex: docentes com avaliação ótima e excelente em, no mínimo 50% dos aspectos investigados)</w:t>
            </w:r>
          </w:p>
        </w:tc>
      </w:tr>
      <w:tr>
        <w:trPr>
          <w:cantSplit w:val="0"/>
          <w:trHeight w:val="249" w:hRule="atLeast"/>
          <w:tblHeader w:val="0"/>
        </w:trPr>
        <w:tc>
          <w:tcPr/>
          <w:p w:rsidR="00000000" w:rsidDel="00000000" w:rsidP="00000000" w:rsidRDefault="00000000" w:rsidRPr="00000000" w14:paraId="00000290">
            <w:pPr>
              <w:spacing w:after="0" w:line="240" w:lineRule="auto"/>
              <w:ind w:hanging="2"/>
              <w:rPr>
                <w:color w:val="ff0000"/>
              </w:rPr>
            </w:pPr>
            <w:r w:rsidDel="00000000" w:rsidR="00000000" w:rsidRPr="00000000">
              <w:rPr>
                <w:color w:val="ff0000"/>
                <w:rtl w:val="0"/>
              </w:rPr>
              <w:t xml:space="preserve">...</w:t>
            </w:r>
          </w:p>
        </w:tc>
        <w:tc>
          <w:tcPr/>
          <w:p w:rsidR="00000000" w:rsidDel="00000000" w:rsidP="00000000" w:rsidRDefault="00000000" w:rsidRPr="00000000" w14:paraId="00000291">
            <w:pPr>
              <w:spacing w:after="0" w:line="240" w:lineRule="auto"/>
              <w:ind w:hanging="2"/>
              <w:rPr>
                <w:color w:val="ff0000"/>
              </w:rPr>
            </w:pPr>
            <w:r w:rsidDel="00000000" w:rsidR="00000000" w:rsidRPr="00000000">
              <w:rPr>
                <w:color w:val="ff0000"/>
                <w:rtl w:val="0"/>
              </w:rPr>
              <w:t xml:space="preserve">...</w:t>
            </w:r>
          </w:p>
        </w:tc>
      </w:tr>
    </w:tbl>
    <w:p w:rsidR="00000000" w:rsidDel="00000000" w:rsidP="00000000" w:rsidRDefault="00000000" w:rsidRPr="00000000" w14:paraId="00000292">
      <w:pPr>
        <w:pBdr>
          <w:top w:space="0" w:sz="0" w:val="nil"/>
          <w:left w:space="0" w:sz="0" w:val="nil"/>
          <w:bottom w:space="0" w:sz="0" w:val="nil"/>
          <w:right w:space="0" w:sz="0" w:val="nil"/>
          <w:between w:space="0" w:sz="0" w:val="nil"/>
        </w:pBdr>
        <w:spacing w:after="0" w:before="120" w:line="360" w:lineRule="auto"/>
        <w:ind w:hanging="2"/>
        <w:jc w:val="both"/>
        <w:rPr>
          <w:b w:val="1"/>
          <w:bCs w:val="1"/>
          <w:color w:val="ff0000"/>
        </w:rPr>
      </w:pPr>
      <w:r w:rsidDel="00000000" w:rsidR="00000000" w:rsidRPr="00000000">
        <w:rPr>
          <w:b w:val="1"/>
          <w:bCs w:val="1"/>
          <w:color w:val="ff0000"/>
          <w:rtl w:val="0"/>
        </w:rPr>
        <w:t xml:space="preserve">15 RESPONSABILIDADES COMPARTILHADAS ENTRE OS CAMPI ASSOCIADOS (SOMENTE  PARA OFERTA MULTICAMPI)</w:t>
      </w:r>
    </w:p>
    <w:p w:rsidR="00000000" w:rsidDel="00000000" w:rsidP="00000000" w:rsidRDefault="00000000" w:rsidRPr="00000000" w14:paraId="00000293">
      <w:pPr>
        <w:numPr>
          <w:ilvl w:val="0"/>
          <w:numId w:val="5"/>
        </w:numPr>
        <w:pBdr>
          <w:top w:space="0" w:sz="0" w:val="nil"/>
          <w:left w:space="0" w:sz="0" w:val="nil"/>
          <w:bottom w:space="0" w:sz="0" w:val="nil"/>
          <w:right w:space="0" w:sz="0" w:val="nil"/>
          <w:between w:space="0" w:sz="0" w:val="nil"/>
        </w:pBdr>
        <w:spacing w:after="0" w:before="120" w:line="360" w:lineRule="auto"/>
        <w:ind w:left="425.19685039370063" w:hanging="283.4645669291337"/>
        <w:jc w:val="both"/>
        <w:rPr>
          <w:color w:val="ff0000"/>
        </w:rPr>
      </w:pPr>
      <w:r w:rsidDel="00000000" w:rsidR="00000000" w:rsidRPr="00000000">
        <w:rPr>
          <w:color w:val="ff0000"/>
          <w:rtl w:val="0"/>
        </w:rPr>
        <w:t xml:space="preserve">Vagas e matrículas</w:t>
      </w:r>
    </w:p>
    <w:p w:rsidR="00000000" w:rsidDel="00000000" w:rsidP="00000000" w:rsidRDefault="00000000" w:rsidRPr="00000000" w14:paraId="00000294">
      <w:pPr>
        <w:pBdr>
          <w:top w:space="0" w:sz="0" w:val="nil"/>
          <w:left w:space="0" w:sz="0" w:val="nil"/>
          <w:bottom w:space="0" w:sz="0" w:val="nil"/>
          <w:right w:space="0" w:sz="0" w:val="nil"/>
          <w:between w:space="0" w:sz="0" w:val="nil"/>
        </w:pBdr>
        <w:spacing w:after="0" w:before="120" w:line="360" w:lineRule="auto"/>
        <w:ind w:left="0" w:firstLine="0"/>
        <w:jc w:val="both"/>
        <w:rPr>
          <w:color w:val="ff0000"/>
        </w:rPr>
      </w:pPr>
      <w:r w:rsidDel="00000000" w:rsidR="00000000" w:rsidRPr="00000000">
        <w:rPr>
          <w:color w:val="ff0000"/>
          <w:rtl w:val="0"/>
        </w:rPr>
        <w:t xml:space="preserve">Informar como será a distribuição das vagas e a responsabilidade das matrículas </w:t>
      </w:r>
    </w:p>
    <w:p w:rsidR="00000000" w:rsidDel="00000000" w:rsidP="00000000" w:rsidRDefault="00000000" w:rsidRPr="00000000" w14:paraId="00000295">
      <w:pPr>
        <w:numPr>
          <w:ilvl w:val="0"/>
          <w:numId w:val="5"/>
        </w:numPr>
        <w:pBdr>
          <w:top w:space="0" w:sz="0" w:val="nil"/>
          <w:left w:space="0" w:sz="0" w:val="nil"/>
          <w:bottom w:space="0" w:sz="0" w:val="nil"/>
          <w:right w:space="0" w:sz="0" w:val="nil"/>
          <w:between w:space="0" w:sz="0" w:val="nil"/>
        </w:pBdr>
        <w:spacing w:after="0" w:before="120" w:line="360" w:lineRule="auto"/>
        <w:ind w:left="425.19685039370063" w:hanging="283.4645669291337"/>
        <w:jc w:val="both"/>
        <w:rPr>
          <w:color w:val="ff0000"/>
        </w:rPr>
      </w:pPr>
      <w:r w:rsidDel="00000000" w:rsidR="00000000" w:rsidRPr="00000000">
        <w:rPr>
          <w:color w:val="ff0000"/>
          <w:rtl w:val="0"/>
        </w:rPr>
        <w:t xml:space="preserve">Estrutura física</w:t>
      </w:r>
    </w:p>
    <w:p w:rsidR="00000000" w:rsidDel="00000000" w:rsidP="00000000" w:rsidRDefault="00000000" w:rsidRPr="00000000" w14:paraId="00000296">
      <w:pPr>
        <w:pBdr>
          <w:top w:space="0" w:sz="0" w:val="nil"/>
          <w:left w:space="0" w:sz="0" w:val="nil"/>
          <w:bottom w:space="0" w:sz="0" w:val="nil"/>
          <w:right w:space="0" w:sz="0" w:val="nil"/>
          <w:between w:space="0" w:sz="0" w:val="nil"/>
        </w:pBdr>
        <w:spacing w:after="0" w:before="120" w:line="240" w:lineRule="auto"/>
        <w:ind w:hanging="2"/>
        <w:jc w:val="both"/>
        <w:rPr>
          <w:color w:val="ff0000"/>
        </w:rPr>
      </w:pPr>
      <w:r w:rsidDel="00000000" w:rsidR="00000000" w:rsidRPr="00000000">
        <w:rPr>
          <w:color w:val="ff0000"/>
          <w:rtl w:val="0"/>
        </w:rPr>
        <w:t xml:space="preserve">Informar se a infraestrutura será compartilhada, quais itens serão compartilhados de cada campus (instalações, salas, laboratórios, materiais, biblioteca) e a justificativa para o compartilhamento.</w:t>
      </w:r>
    </w:p>
    <w:p w:rsidR="00000000" w:rsidDel="00000000" w:rsidP="00000000" w:rsidRDefault="00000000" w:rsidRPr="00000000" w14:paraId="00000297">
      <w:pPr>
        <w:numPr>
          <w:ilvl w:val="0"/>
          <w:numId w:val="3"/>
        </w:numPr>
        <w:pBdr>
          <w:top w:space="0" w:sz="0" w:val="nil"/>
          <w:left w:space="0" w:sz="0" w:val="nil"/>
          <w:bottom w:space="0" w:sz="0" w:val="nil"/>
          <w:right w:space="0" w:sz="0" w:val="nil"/>
          <w:between w:space="0" w:sz="0" w:val="nil"/>
        </w:pBdr>
        <w:spacing w:after="0" w:before="120" w:line="240" w:lineRule="auto"/>
        <w:ind w:left="0" w:hanging="2"/>
        <w:jc w:val="both"/>
        <w:rPr>
          <w:color w:val="ff0000"/>
        </w:rPr>
      </w:pPr>
      <w:r w:rsidDel="00000000" w:rsidR="00000000" w:rsidRPr="00000000">
        <w:rPr>
          <w:color w:val="ff0000"/>
          <w:rtl w:val="0"/>
        </w:rPr>
        <w:t xml:space="preserve">Recursos humanos</w:t>
      </w:r>
    </w:p>
    <w:p w:rsidR="00000000" w:rsidDel="00000000" w:rsidP="00000000" w:rsidRDefault="00000000" w:rsidRPr="00000000" w14:paraId="00000298">
      <w:pPr>
        <w:pBdr>
          <w:top w:space="0" w:sz="0" w:val="nil"/>
          <w:left w:space="0" w:sz="0" w:val="nil"/>
          <w:bottom w:space="0" w:sz="0" w:val="nil"/>
          <w:right w:space="0" w:sz="0" w:val="nil"/>
          <w:between w:space="0" w:sz="0" w:val="nil"/>
        </w:pBdr>
        <w:spacing w:after="0" w:before="120" w:line="240" w:lineRule="auto"/>
        <w:ind w:hanging="2"/>
        <w:jc w:val="both"/>
        <w:rPr>
          <w:color w:val="ff0000"/>
        </w:rPr>
      </w:pPr>
      <w:r w:rsidDel="00000000" w:rsidR="00000000" w:rsidRPr="00000000">
        <w:rPr>
          <w:color w:val="ff0000"/>
          <w:rtl w:val="0"/>
        </w:rPr>
        <w:t xml:space="preserve">Informar se o corpo docente e/ou técnico administrativo será compartilhado e a justificativa para o compartilhamento.</w:t>
      </w:r>
    </w:p>
    <w:p w:rsidR="00000000" w:rsidDel="00000000" w:rsidP="00000000" w:rsidRDefault="00000000" w:rsidRPr="00000000" w14:paraId="00000299">
      <w:pPr>
        <w:numPr>
          <w:ilvl w:val="0"/>
          <w:numId w:val="3"/>
        </w:numPr>
        <w:pBdr>
          <w:top w:space="0" w:sz="0" w:val="nil"/>
          <w:left w:space="0" w:sz="0" w:val="nil"/>
          <w:bottom w:space="0" w:sz="0" w:val="nil"/>
          <w:right w:space="0" w:sz="0" w:val="nil"/>
          <w:between w:space="0" w:sz="0" w:val="nil"/>
        </w:pBdr>
        <w:spacing w:after="0" w:before="120" w:line="240" w:lineRule="auto"/>
        <w:ind w:left="0" w:hanging="2"/>
        <w:jc w:val="both"/>
        <w:rPr>
          <w:color w:val="ff0000"/>
        </w:rPr>
      </w:pPr>
      <w:r w:rsidDel="00000000" w:rsidR="00000000" w:rsidRPr="00000000">
        <w:rPr>
          <w:color w:val="ff0000"/>
          <w:rtl w:val="0"/>
        </w:rPr>
        <w:t xml:space="preserve">Materiais</w:t>
      </w:r>
    </w:p>
    <w:p w:rsidR="00000000" w:rsidDel="00000000" w:rsidP="00000000" w:rsidRDefault="00000000" w:rsidRPr="00000000" w14:paraId="0000029A">
      <w:pPr>
        <w:pBdr>
          <w:top w:space="0" w:sz="0" w:val="nil"/>
          <w:left w:space="0" w:sz="0" w:val="nil"/>
          <w:bottom w:space="0" w:sz="0" w:val="nil"/>
          <w:right w:space="0" w:sz="0" w:val="nil"/>
          <w:between w:space="0" w:sz="0" w:val="nil"/>
        </w:pBdr>
        <w:spacing w:after="0" w:before="120" w:line="240" w:lineRule="auto"/>
        <w:ind w:hanging="2"/>
        <w:jc w:val="both"/>
        <w:rPr>
          <w:color w:val="ff0000"/>
        </w:rPr>
      </w:pPr>
      <w:r w:rsidDel="00000000" w:rsidR="00000000" w:rsidRPr="00000000">
        <w:rPr>
          <w:color w:val="ff0000"/>
          <w:rtl w:val="0"/>
        </w:rPr>
        <w:t xml:space="preserve">Informar se recursos materiais e quais itens serão compartilhados de cada campus e a justificativa para o compartilhamento.</w:t>
      </w:r>
    </w:p>
    <w:p w:rsidR="00000000" w:rsidDel="00000000" w:rsidP="00000000" w:rsidRDefault="00000000" w:rsidRPr="00000000" w14:paraId="0000029B">
      <w:pPr>
        <w:numPr>
          <w:ilvl w:val="0"/>
          <w:numId w:val="3"/>
        </w:numPr>
        <w:pBdr>
          <w:top w:space="0" w:sz="0" w:val="nil"/>
          <w:left w:space="0" w:sz="0" w:val="nil"/>
          <w:bottom w:space="0" w:sz="0" w:val="nil"/>
          <w:right w:space="0" w:sz="0" w:val="nil"/>
          <w:between w:space="0" w:sz="0" w:val="nil"/>
        </w:pBdr>
        <w:spacing w:after="0" w:before="120" w:line="240" w:lineRule="auto"/>
        <w:ind w:left="0" w:hanging="2"/>
        <w:jc w:val="both"/>
        <w:rPr>
          <w:color w:val="ff0000"/>
        </w:rPr>
      </w:pPr>
      <w:r w:rsidDel="00000000" w:rsidR="00000000" w:rsidRPr="00000000">
        <w:rPr>
          <w:color w:val="ff0000"/>
          <w:rtl w:val="0"/>
        </w:rPr>
        <w:t xml:space="preserve">Outros</w:t>
      </w:r>
    </w:p>
    <w:p w:rsidR="00000000" w:rsidDel="00000000" w:rsidP="00000000" w:rsidRDefault="00000000" w:rsidRPr="00000000" w14:paraId="0000029C">
      <w:pPr>
        <w:pBdr>
          <w:top w:space="0" w:sz="0" w:val="nil"/>
          <w:left w:space="0" w:sz="0" w:val="nil"/>
          <w:bottom w:space="0" w:sz="0" w:val="nil"/>
          <w:right w:space="0" w:sz="0" w:val="nil"/>
          <w:between w:space="0" w:sz="0" w:val="nil"/>
        </w:pBdr>
        <w:spacing w:after="0" w:before="120" w:line="240" w:lineRule="auto"/>
        <w:ind w:hanging="2"/>
        <w:jc w:val="both"/>
        <w:rPr>
          <w:color w:val="ff0000"/>
        </w:rPr>
      </w:pPr>
      <w:r w:rsidDel="00000000" w:rsidR="00000000" w:rsidRPr="00000000">
        <w:rPr>
          <w:color w:val="ff0000"/>
          <w:rtl w:val="0"/>
        </w:rPr>
        <w:t xml:space="preserve">Em caso de não haver compartilhamento de nenhum dos itens acima, especificar e justificar outras razões para a oferta do curso em associação.</w:t>
      </w:r>
    </w:p>
    <w:p w:rsidR="00000000" w:rsidDel="00000000" w:rsidP="00000000" w:rsidRDefault="00000000" w:rsidRPr="00000000" w14:paraId="0000029D">
      <w:pPr>
        <w:pBdr>
          <w:top w:space="0" w:sz="0" w:val="nil"/>
          <w:left w:space="0" w:sz="0" w:val="nil"/>
          <w:bottom w:space="0" w:sz="0" w:val="nil"/>
          <w:right w:space="0" w:sz="0" w:val="nil"/>
          <w:between w:space="0" w:sz="0" w:val="nil"/>
        </w:pBdr>
        <w:spacing w:after="0" w:before="120" w:line="240" w:lineRule="auto"/>
        <w:ind w:hanging="2"/>
        <w:jc w:val="both"/>
        <w:rPr>
          <w:color w:val="ff0000"/>
        </w:rPr>
      </w:pPr>
      <w:r w:rsidDel="00000000" w:rsidR="00000000" w:rsidRPr="00000000">
        <w:rPr>
          <w:rtl w:val="0"/>
        </w:rPr>
      </w:r>
    </w:p>
    <w:p w:rsidR="00000000" w:rsidDel="00000000" w:rsidP="00000000" w:rsidRDefault="00000000" w:rsidRPr="00000000" w14:paraId="0000029E">
      <w:pPr>
        <w:pBdr>
          <w:top w:space="0" w:sz="0" w:val="nil"/>
          <w:left w:space="0" w:sz="0" w:val="nil"/>
          <w:bottom w:space="0" w:sz="0" w:val="nil"/>
          <w:right w:space="0" w:sz="0" w:val="nil"/>
          <w:between w:space="0" w:sz="0" w:val="nil"/>
        </w:pBdr>
        <w:spacing w:after="0" w:before="120" w:line="360" w:lineRule="auto"/>
        <w:ind w:hanging="2"/>
        <w:jc w:val="both"/>
        <w:rPr>
          <w:b w:val="1"/>
          <w:bCs w:val="1"/>
          <w:color w:val="000000"/>
        </w:rPr>
      </w:pPr>
      <w:r w:rsidDel="00000000" w:rsidR="00000000" w:rsidRPr="00000000">
        <w:rPr>
          <w:b w:val="1"/>
          <w:bCs w:val="1"/>
          <w:rtl w:val="0"/>
        </w:rPr>
        <w:t xml:space="preserve">16 PLANOS DE UNIDADES DIDÁTICAS (PUDS)</w:t>
      </w:r>
      <w:r w:rsidDel="00000000" w:rsidR="00000000" w:rsidRPr="00000000">
        <w:rPr>
          <w:rtl w:val="0"/>
        </w:rPr>
      </w:r>
    </w:p>
    <w:p w:rsidR="00000000" w:rsidDel="00000000" w:rsidP="00000000" w:rsidRDefault="00000000" w:rsidRPr="00000000" w14:paraId="0000029F">
      <w:pPr>
        <w:pBdr>
          <w:top w:space="0" w:sz="0" w:val="nil"/>
          <w:left w:space="0" w:sz="0" w:val="nil"/>
          <w:bottom w:space="0" w:sz="0" w:val="nil"/>
          <w:right w:space="0" w:sz="0" w:val="nil"/>
          <w:between w:space="0" w:sz="0" w:val="nil"/>
        </w:pBdr>
        <w:ind w:hanging="2"/>
        <w:jc w:val="both"/>
        <w:rPr>
          <w:color w:val="ff0000"/>
        </w:rPr>
      </w:pPr>
      <w:r w:rsidDel="00000000" w:rsidR="00000000" w:rsidRPr="00000000">
        <w:rPr>
          <w:color w:val="ff0000"/>
          <w:highlight w:val="yellow"/>
          <w:rtl w:val="0"/>
        </w:rPr>
        <w:t xml:space="preserve">[Alterar a numeração em caso de remoção do item anterior]</w:t>
      </w:r>
      <w:r w:rsidDel="00000000" w:rsidR="00000000" w:rsidRPr="00000000">
        <w:rPr>
          <w:rtl w:val="0"/>
        </w:rPr>
      </w:r>
    </w:p>
    <w:tbl>
      <w:tblPr>
        <w:tblStyle w:val="Table9"/>
        <w:tblW w:w="9310.0" w:type="dxa"/>
        <w:jc w:val="center"/>
        <w:tblLayout w:type="fixed"/>
        <w:tblLook w:val="0000"/>
      </w:tblPr>
      <w:tblGrid>
        <w:gridCol w:w="2808"/>
        <w:gridCol w:w="6502"/>
        <w:tblGridChange w:id="0">
          <w:tblGrid>
            <w:gridCol w:w="2808"/>
            <w:gridCol w:w="6502"/>
          </w:tblGrid>
        </w:tblGridChange>
      </w:tblGrid>
      <w:tr>
        <w:trPr>
          <w:cantSplit w:val="0"/>
          <w:trHeight w:val="468"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A0">
            <w:pPr>
              <w:ind w:hanging="2"/>
              <w:rPr/>
            </w:pPr>
            <w:r w:rsidDel="00000000" w:rsidR="00000000" w:rsidRPr="00000000">
              <w:rPr>
                <w:b w:val="1"/>
                <w:bCs w:val="1"/>
                <w:rtl w:val="0"/>
              </w:rPr>
              <w:t xml:space="preserve">DISCIPLINA: </w:t>
            </w:r>
            <w:r w:rsidDel="00000000" w:rsidR="00000000" w:rsidRPr="00000000">
              <w:rPr>
                <w:rtl w:val="0"/>
              </w:rPr>
            </w:r>
          </w:p>
        </w:tc>
      </w:tr>
      <w:tr>
        <w:trPr>
          <w:cantSplit w:val="0"/>
          <w:trHeight w:val="278" w:hRule="atLeast"/>
          <w:tblHeader w:val="0"/>
        </w:trPr>
        <w:tc>
          <w:tcPr>
            <w:tcBorders>
              <w:top w:color="000000" w:space="0" w:sz="4" w:val="single"/>
              <w:left w:color="000000" w:space="0" w:sz="4" w:val="single"/>
            </w:tcBorders>
            <w:shd w:fill="f3f3f3" w:val="clear"/>
          </w:tcPr>
          <w:p w:rsidR="00000000" w:rsidDel="00000000" w:rsidP="00000000" w:rsidRDefault="00000000" w:rsidRPr="00000000" w14:paraId="000002A2">
            <w:pPr>
              <w:ind w:hanging="2"/>
              <w:rPr/>
            </w:pPr>
            <w:r w:rsidDel="00000000" w:rsidR="00000000" w:rsidRPr="00000000">
              <w:rPr>
                <w:rtl w:val="0"/>
              </w:rPr>
              <w:t xml:space="preserve"> Código:</w:t>
            </w:r>
          </w:p>
        </w:tc>
        <w:tc>
          <w:tcPr>
            <w:tcBorders>
              <w:top w:color="000000" w:space="0" w:sz="4" w:val="single"/>
              <w:right w:color="000000" w:space="0" w:sz="4" w:val="single"/>
            </w:tcBorders>
            <w:shd w:fill="f3f3f3" w:val="clear"/>
          </w:tcPr>
          <w:p w:rsidR="00000000" w:rsidDel="00000000" w:rsidP="00000000" w:rsidRDefault="00000000" w:rsidRPr="00000000" w14:paraId="000002A3">
            <w:pPr>
              <w:ind w:hanging="2"/>
              <w:rPr/>
            </w:pPr>
            <w:r w:rsidDel="00000000" w:rsidR="00000000" w:rsidRPr="00000000">
              <w:rPr>
                <w:rtl w:val="0"/>
              </w:rPr>
            </w:r>
          </w:p>
        </w:tc>
      </w:tr>
      <w:tr>
        <w:trPr>
          <w:cantSplit w:val="0"/>
          <w:trHeight w:val="776" w:hRule="atLeast"/>
          <w:tblHeader w:val="0"/>
        </w:trPr>
        <w:tc>
          <w:tcPr>
            <w:gridSpan w:val="2"/>
            <w:tcBorders>
              <w:left w:color="000000" w:space="0" w:sz="4" w:val="single"/>
              <w:right w:color="000000" w:space="0" w:sz="4" w:val="single"/>
            </w:tcBorders>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line="240" w:lineRule="auto"/>
              <w:ind w:hanging="2"/>
              <w:jc w:val="both"/>
              <w:rPr>
                <w:color w:val="000000"/>
              </w:rPr>
            </w:pPr>
            <w:r w:rsidDel="00000000" w:rsidR="00000000" w:rsidRPr="00000000">
              <w:rPr>
                <w:color w:val="000000"/>
                <w:rtl w:val="0"/>
              </w:rPr>
              <w:t xml:space="preserve">Carga Horária Total:                Carga </w:t>
            </w:r>
            <w:r w:rsidDel="00000000" w:rsidR="00000000" w:rsidRPr="00000000">
              <w:rPr>
                <w:rtl w:val="0"/>
              </w:rPr>
              <w:t xml:space="preserve">h</w:t>
            </w:r>
            <w:r w:rsidDel="00000000" w:rsidR="00000000" w:rsidRPr="00000000">
              <w:rPr>
                <w:color w:val="000000"/>
                <w:rtl w:val="0"/>
              </w:rPr>
              <w:t xml:space="preserve">orária </w:t>
            </w:r>
            <w:r w:rsidDel="00000000" w:rsidR="00000000" w:rsidRPr="00000000">
              <w:rPr>
                <w:rtl w:val="0"/>
              </w:rPr>
              <w:t xml:space="preserve">t</w:t>
            </w:r>
            <w:r w:rsidDel="00000000" w:rsidR="00000000" w:rsidRPr="00000000">
              <w:rPr>
                <w:color w:val="000000"/>
                <w:rtl w:val="0"/>
              </w:rPr>
              <w:t xml:space="preserve">eórica:          Carga </w:t>
            </w:r>
            <w:r w:rsidDel="00000000" w:rsidR="00000000" w:rsidRPr="00000000">
              <w:rPr>
                <w:rtl w:val="0"/>
              </w:rPr>
              <w:t xml:space="preserve">h</w:t>
            </w:r>
            <w:r w:rsidDel="00000000" w:rsidR="00000000" w:rsidRPr="00000000">
              <w:rPr>
                <w:color w:val="000000"/>
                <w:rtl w:val="0"/>
              </w:rPr>
              <w:t xml:space="preserve">orária </w:t>
            </w:r>
            <w:r w:rsidDel="00000000" w:rsidR="00000000" w:rsidRPr="00000000">
              <w:rPr>
                <w:rtl w:val="0"/>
              </w:rPr>
              <w:t xml:space="preserve">p</w:t>
            </w:r>
            <w:r w:rsidDel="00000000" w:rsidR="00000000" w:rsidRPr="00000000">
              <w:rPr>
                <w:color w:val="000000"/>
                <w:rtl w:val="0"/>
              </w:rPr>
              <w:t xml:space="preserve">rática: </w:t>
            </w:r>
          </w:p>
          <w:p w:rsidR="00000000" w:rsidDel="00000000" w:rsidP="00000000" w:rsidRDefault="00000000" w:rsidRPr="00000000" w14:paraId="000002A5">
            <w:pPr>
              <w:pBdr>
                <w:top w:space="0" w:sz="0" w:val="nil"/>
                <w:left w:space="0" w:sz="0" w:val="nil"/>
                <w:bottom w:space="0" w:sz="0" w:val="nil"/>
                <w:right w:space="0" w:sz="0" w:val="nil"/>
                <w:between w:space="0" w:sz="0" w:val="nil"/>
              </w:pBdr>
              <w:spacing w:line="240" w:lineRule="auto"/>
              <w:ind w:hanging="2"/>
              <w:jc w:val="both"/>
              <w:rPr>
                <w:color w:val="000000"/>
              </w:rPr>
            </w:pPr>
            <w:r w:rsidDel="00000000" w:rsidR="00000000" w:rsidRPr="00000000">
              <w:rPr>
                <w:rtl w:val="0"/>
              </w:rPr>
              <w:t xml:space="preserve">                                                 Carga horária presencial:     Carga horária a distância:</w:t>
            </w:r>
            <w:r w:rsidDel="00000000" w:rsidR="00000000" w:rsidRPr="00000000">
              <w:rPr>
                <w:rtl w:val="0"/>
              </w:rPr>
            </w:r>
          </w:p>
          <w:p w:rsidR="00000000" w:rsidDel="00000000" w:rsidP="00000000" w:rsidRDefault="00000000" w:rsidRPr="00000000" w14:paraId="000002A6">
            <w:pPr>
              <w:ind w:hanging="2"/>
              <w:rPr/>
            </w:pPr>
            <w:r w:rsidDel="00000000" w:rsidR="00000000" w:rsidRPr="00000000">
              <w:rPr>
                <w:rtl w:val="0"/>
              </w:rPr>
            </w:r>
          </w:p>
        </w:tc>
      </w:tr>
      <w:tr>
        <w:trPr>
          <w:cantSplit w:val="0"/>
          <w:trHeight w:val="418" w:hRule="atLeast"/>
          <w:tblHeader w:val="0"/>
        </w:trPr>
        <w:tc>
          <w:tcPr>
            <w:tcBorders>
              <w:left w:color="000000" w:space="0" w:sz="4" w:val="single"/>
            </w:tcBorders>
            <w:shd w:fill="f3f3f3" w:val="clear"/>
          </w:tcPr>
          <w:p w:rsidR="00000000" w:rsidDel="00000000" w:rsidP="00000000" w:rsidRDefault="00000000" w:rsidRPr="00000000" w14:paraId="000002A8">
            <w:pPr>
              <w:ind w:hanging="2"/>
              <w:rPr/>
            </w:pPr>
            <w:r w:rsidDel="00000000" w:rsidR="00000000" w:rsidRPr="00000000">
              <w:rPr>
                <w:rtl w:val="0"/>
              </w:rPr>
              <w:t xml:space="preserve">Créditos: </w:t>
            </w:r>
          </w:p>
        </w:tc>
        <w:tc>
          <w:tcPr>
            <w:tcBorders>
              <w:right w:color="000000" w:space="0" w:sz="4" w:val="single"/>
            </w:tcBorders>
            <w:shd w:fill="f3f3f3" w:val="clear"/>
          </w:tcPr>
          <w:p w:rsidR="00000000" w:rsidDel="00000000" w:rsidP="00000000" w:rsidRDefault="00000000" w:rsidRPr="00000000" w14:paraId="000002A9">
            <w:pPr>
              <w:ind w:hanging="2"/>
              <w:rPr/>
            </w:pPr>
            <w:r w:rsidDel="00000000" w:rsidR="00000000" w:rsidRPr="00000000">
              <w:rPr>
                <w:rtl w:val="0"/>
              </w:rPr>
            </w:r>
          </w:p>
        </w:tc>
      </w:tr>
      <w:tr>
        <w:trPr>
          <w:cantSplit w:val="0"/>
          <w:trHeight w:val="454"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AA">
            <w:pPr>
              <w:ind w:hanging="2"/>
              <w:rPr/>
            </w:pPr>
            <w:r w:rsidDel="00000000" w:rsidR="00000000" w:rsidRPr="00000000">
              <w:rPr>
                <w:rtl w:val="0"/>
              </w:rPr>
              <w:t xml:space="preserve">EMENTA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color w:val="ff0000"/>
                <w:rtl w:val="0"/>
              </w:rPr>
              <w:t xml:space="preserve">XXXXX XXXXX XXXXX XXXXX XXXXX XXXXX XXXXX XXXXX XXXXX XXXXX XXXXX</w:t>
            </w:r>
            <w:r w:rsidDel="00000000" w:rsidR="00000000" w:rsidRPr="00000000">
              <w:rPr>
                <w:rtl w:val="0"/>
              </w:rPr>
            </w:r>
          </w:p>
          <w:p w:rsidR="00000000" w:rsidDel="00000000" w:rsidP="00000000" w:rsidRDefault="00000000" w:rsidRPr="00000000" w14:paraId="000002AD">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rtl w:val="0"/>
              </w:rPr>
            </w:r>
          </w:p>
        </w:tc>
      </w:tr>
      <w:tr>
        <w:trPr>
          <w:cantSplit w:val="0"/>
          <w:trHeight w:val="454"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AF">
            <w:pPr>
              <w:ind w:hanging="2"/>
              <w:rPr/>
            </w:pPr>
            <w:r w:rsidDel="00000000" w:rsidR="00000000" w:rsidRPr="00000000">
              <w:rPr>
                <w:rtl w:val="0"/>
              </w:rPr>
              <w:t xml:space="preserve">OBJETIVOS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color w:val="ff0000"/>
                <w:rtl w:val="0"/>
              </w:rPr>
              <w:t xml:space="preserve">XXXXX XXXXX XXXXX XXXXX XXXXX XXXXX XXXXX XXXXX XXXXX XXXXX XXXXX</w:t>
            </w:r>
            <w:r w:rsidDel="00000000" w:rsidR="00000000" w:rsidRPr="00000000">
              <w:rPr>
                <w:rtl w:val="0"/>
              </w:rPr>
            </w:r>
          </w:p>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2B4">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color w:val="000000"/>
                <w:rtl w:val="0"/>
              </w:rPr>
              <w:t xml:space="preserve">PROGRAMA</w:t>
            </w:r>
          </w:p>
          <w:p w:rsidR="00000000" w:rsidDel="00000000" w:rsidP="00000000" w:rsidRDefault="00000000" w:rsidRPr="00000000" w14:paraId="000002B5">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p w:rsidR="00000000" w:rsidDel="00000000" w:rsidP="00000000" w:rsidRDefault="00000000" w:rsidRPr="00000000" w14:paraId="000002B8">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rtl w:val="0"/>
              </w:rPr>
            </w:r>
          </w:p>
        </w:tc>
      </w:tr>
      <w:tr>
        <w:trPr>
          <w:cantSplit w:val="0"/>
          <w:trHeight w:val="454"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BA">
            <w:pPr>
              <w:ind w:hanging="2"/>
              <w:rPr/>
            </w:pPr>
            <w:r w:rsidDel="00000000" w:rsidR="00000000" w:rsidRPr="00000000">
              <w:rPr>
                <w:rtl w:val="0"/>
              </w:rPr>
              <w:t xml:space="preserve">METODOLOGIA DE ENSINO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color w:val="ff0000"/>
                <w:rtl w:val="0"/>
              </w:rPr>
              <w:t xml:space="preserve">XXXXX XXXXX XXXXX XXXXX XXXXX XXXXX XXXXX XXXXX XXXXX XXXXX XXXXX</w:t>
            </w:r>
            <w:r w:rsidDel="00000000" w:rsidR="00000000" w:rsidRPr="00000000">
              <w:rPr>
                <w:rtl w:val="0"/>
              </w:rPr>
            </w:r>
          </w:p>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0" w:line="240" w:lineRule="auto"/>
              <w:ind w:hanging="2"/>
              <w:rPr>
                <w:color w:val="000000"/>
              </w:rPr>
            </w:pPr>
            <w:r w:rsidDel="00000000" w:rsidR="00000000" w:rsidRPr="00000000">
              <w:rPr>
                <w:rtl w:val="0"/>
              </w:rPr>
            </w:r>
          </w:p>
        </w:tc>
      </w:tr>
      <w:tr>
        <w:trPr>
          <w:cantSplit w:val="0"/>
          <w:trHeight w:val="454"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BF">
            <w:pPr>
              <w:ind w:hanging="2"/>
              <w:rPr/>
            </w:pPr>
            <w:r w:rsidDel="00000000" w:rsidR="00000000" w:rsidRPr="00000000">
              <w:rPr>
                <w:rtl w:val="0"/>
              </w:rPr>
              <w:t xml:space="preserve">AVALIAÇÃO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spacing w:after="0" w:line="240" w:lineRule="auto"/>
              <w:ind w:hanging="2"/>
              <w:rPr/>
            </w:pPr>
            <w:r w:rsidDel="00000000" w:rsidR="00000000" w:rsidRPr="00000000">
              <w:rPr>
                <w:color w:val="ff0000"/>
                <w:rtl w:val="0"/>
              </w:rPr>
              <w:t xml:space="preserve">XXXXX XXXXX XXXXX XXXXX XXXXX XXXXX XXXXX XXXXX XXXXX XXXXX </w:t>
            </w:r>
            <w:r w:rsidDel="00000000" w:rsidR="00000000" w:rsidRPr="00000000">
              <w:rPr>
                <w:rtl w:val="0"/>
              </w:rPr>
            </w:r>
          </w:p>
          <w:p w:rsidR="00000000" w:rsidDel="00000000" w:rsidP="00000000" w:rsidRDefault="00000000" w:rsidRPr="00000000" w14:paraId="000002C2">
            <w:pPr>
              <w:spacing w:after="0" w:line="240" w:lineRule="auto"/>
              <w:ind w:hanging="2"/>
              <w:rPr/>
            </w:pPr>
            <w:r w:rsidDel="00000000" w:rsidR="00000000" w:rsidRPr="00000000">
              <w:rPr>
                <w:rtl w:val="0"/>
              </w:rPr>
            </w:r>
          </w:p>
        </w:tc>
      </w:tr>
      <w:tr>
        <w:trPr>
          <w:cantSplit w:val="0"/>
          <w:trHeight w:val="454"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C4">
            <w:pPr>
              <w:spacing w:after="0" w:line="240" w:lineRule="auto"/>
              <w:ind w:hanging="2"/>
              <w:rPr>
                <w:color w:val="ff0000"/>
              </w:rPr>
            </w:pPr>
            <w:r w:rsidDel="00000000" w:rsidR="00000000" w:rsidRPr="00000000">
              <w:rPr>
                <w:rtl w:val="0"/>
              </w:rPr>
              <w:t xml:space="preserve">BIBLIOGRAFIA BÁSICA </w:t>
            </w:r>
            <w:r w:rsidDel="00000000" w:rsidR="00000000" w:rsidRPr="00000000">
              <w:rPr>
                <w:color w:val="ff0000"/>
                <w:rtl w:val="0"/>
              </w:rPr>
              <w:t xml:space="preserve">(mínimo 3)</w:t>
            </w:r>
          </w:p>
          <w:p w:rsidR="00000000" w:rsidDel="00000000" w:rsidP="00000000" w:rsidRDefault="00000000" w:rsidRPr="00000000" w14:paraId="000002C5">
            <w:pPr>
              <w:spacing w:after="0" w:line="240" w:lineRule="auto"/>
              <w:ind w:hanging="2"/>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spacing w:after="0" w:line="240" w:lineRule="auto"/>
              <w:ind w:hanging="2"/>
              <w:rPr/>
            </w:pPr>
            <w:r w:rsidDel="00000000" w:rsidR="00000000" w:rsidRPr="00000000">
              <w:rPr>
                <w:color w:val="ff0000"/>
                <w:rtl w:val="0"/>
              </w:rPr>
              <w:t xml:space="preserve">XXXXX XXXXX XXXXX XXXXX XXXXX XXXXX XXXXX XXXXX XXXXX XXXXX </w:t>
            </w:r>
            <w:r w:rsidDel="00000000" w:rsidR="00000000" w:rsidRPr="00000000">
              <w:rPr>
                <w:rtl w:val="0"/>
              </w:rPr>
            </w:r>
          </w:p>
          <w:p w:rsidR="00000000" w:rsidDel="00000000" w:rsidP="00000000" w:rsidRDefault="00000000" w:rsidRPr="00000000" w14:paraId="000002C8">
            <w:pPr>
              <w:spacing w:after="0" w:line="240" w:lineRule="auto"/>
              <w:ind w:hanging="2"/>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2CA">
            <w:pPr>
              <w:spacing w:after="0" w:line="240" w:lineRule="auto"/>
              <w:ind w:hanging="2"/>
              <w:rPr/>
            </w:pPr>
            <w:r w:rsidDel="00000000" w:rsidR="00000000" w:rsidRPr="00000000">
              <w:rPr>
                <w:rtl w:val="0"/>
              </w:rPr>
              <w:t xml:space="preserve">BIBLIOGRAFIA COMPLEMENTAR </w:t>
            </w:r>
            <w:r w:rsidDel="00000000" w:rsidR="00000000" w:rsidRPr="00000000">
              <w:rPr>
                <w:color w:val="ff0000"/>
                <w:rtl w:val="0"/>
              </w:rPr>
              <w:t xml:space="preserve">(mínimo5)</w:t>
            </w:r>
            <w:r w:rsidDel="00000000" w:rsidR="00000000" w:rsidRPr="00000000">
              <w:rPr>
                <w:rtl w:val="0"/>
              </w:rPr>
            </w:r>
          </w:p>
          <w:p w:rsidR="00000000" w:rsidDel="00000000" w:rsidP="00000000" w:rsidRDefault="00000000" w:rsidRPr="00000000" w14:paraId="000002CB">
            <w:pPr>
              <w:spacing w:after="0" w:line="240" w:lineRule="auto"/>
              <w:ind w:hanging="2"/>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spacing w:after="0" w:line="240" w:lineRule="auto"/>
              <w:ind w:hanging="2"/>
              <w:rPr>
                <w:color w:val="ff0000"/>
              </w:rPr>
            </w:pPr>
            <w:r w:rsidDel="00000000" w:rsidR="00000000" w:rsidRPr="00000000">
              <w:rPr>
                <w:color w:val="ff0000"/>
                <w:rtl w:val="0"/>
              </w:rPr>
              <w:t xml:space="preserve">XXXXX XXXXX XXXXX XXXXX XXXXX XXXXX XXXXX XXXXX XXXXX XXXXX </w:t>
            </w:r>
          </w:p>
          <w:p w:rsidR="00000000" w:rsidDel="00000000" w:rsidP="00000000" w:rsidRDefault="00000000" w:rsidRPr="00000000" w14:paraId="000002CE">
            <w:pPr>
              <w:spacing w:after="0" w:line="240" w:lineRule="auto"/>
              <w:ind w:hanging="2"/>
              <w:rPr>
                <w:color w:val="ff0000"/>
              </w:rPr>
            </w:pPr>
            <w:r w:rsidDel="00000000" w:rsidR="00000000" w:rsidRPr="00000000">
              <w:rPr>
                <w:rtl w:val="0"/>
              </w:rPr>
            </w:r>
          </w:p>
        </w:tc>
      </w:tr>
    </w:tbl>
    <w:p w:rsidR="00000000" w:rsidDel="00000000" w:rsidP="00000000" w:rsidRDefault="00000000" w:rsidRPr="00000000" w14:paraId="000002D0">
      <w:pPr>
        <w:ind w:hanging="2"/>
        <w:jc w:val="both"/>
        <w:rPr/>
      </w:pPr>
      <w:r w:rsidDel="00000000" w:rsidR="00000000" w:rsidRPr="00000000">
        <w:rPr>
          <w:rtl w:val="0"/>
        </w:rPr>
      </w:r>
    </w:p>
    <w:p w:rsidR="00000000" w:rsidDel="00000000" w:rsidP="00000000" w:rsidRDefault="00000000" w:rsidRPr="00000000" w14:paraId="000002D1">
      <w:pPr>
        <w:ind w:hanging="2"/>
        <w:jc w:val="both"/>
        <w:rPr>
          <w:color w:val="ff0000"/>
        </w:rPr>
      </w:pPr>
      <w:r w:rsidDel="00000000" w:rsidR="00000000" w:rsidRPr="00000000">
        <w:rPr>
          <w:color w:val="ff0000"/>
          <w:rtl w:val="0"/>
        </w:rPr>
        <w:t xml:space="preserve">…</w:t>
      </w:r>
    </w:p>
    <w:p w:rsidR="00000000" w:rsidDel="00000000" w:rsidP="00000000" w:rsidRDefault="00000000" w:rsidRPr="00000000" w14:paraId="000002D2">
      <w:pPr>
        <w:ind w:hanging="2"/>
        <w:jc w:val="center"/>
        <w:rPr>
          <w:b w:val="1"/>
          <w:bCs w:val="1"/>
        </w:rPr>
      </w:pPr>
      <w:r w:rsidDel="00000000" w:rsidR="00000000" w:rsidRPr="00000000">
        <w:rPr>
          <w:b w:val="1"/>
          <w:bCs w:val="1"/>
          <w:rtl w:val="0"/>
        </w:rPr>
        <w:t xml:space="preserve">APÊNDICE A</w:t>
      </w:r>
    </w:p>
    <w:p w:rsidR="00000000" w:rsidDel="00000000" w:rsidP="00000000" w:rsidRDefault="00000000" w:rsidRPr="00000000" w14:paraId="000002D3">
      <w:pPr>
        <w:spacing w:after="0" w:line="360" w:lineRule="auto"/>
        <w:ind w:hanging="2"/>
        <w:jc w:val="center"/>
        <w:rPr/>
      </w:pPr>
      <w:r w:rsidDel="00000000" w:rsidR="00000000" w:rsidRPr="00000000">
        <w:rPr>
          <w:rtl w:val="0"/>
        </w:rPr>
        <w:t xml:space="preserve">CURSO DE ESPECIALIZAÇÃO EM XXXXXXXXXXXXX</w:t>
      </w:r>
    </w:p>
    <w:p w:rsidR="00000000" w:rsidDel="00000000" w:rsidP="00000000" w:rsidRDefault="00000000" w:rsidRPr="00000000" w14:paraId="000002D4">
      <w:pPr>
        <w:spacing w:after="0" w:lineRule="auto"/>
        <w:ind w:firstLine="0"/>
        <w:jc w:val="both"/>
        <w:rPr/>
      </w:pPr>
      <w:r w:rsidDel="00000000" w:rsidR="00000000" w:rsidRPr="00000000">
        <w:rPr>
          <w:rtl w:val="0"/>
        </w:rPr>
      </w:r>
    </w:p>
    <w:sdt>
      <w:sdtPr>
        <w:lock w:val="contentLocked"/>
        <w:id w:val="-1062060587"/>
        <w:tag w:val="goog_rdk_0"/>
      </w:sdtPr>
      <w:sdtContent>
        <w:tbl>
          <w:tblPr>
            <w:tblStyle w:val="Table10"/>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2340"/>
            <w:gridCol w:w="480"/>
            <w:gridCol w:w="2250"/>
            <w:gridCol w:w="405"/>
            <w:tblGridChange w:id="0">
              <w:tblGrid>
                <w:gridCol w:w="3825"/>
                <w:gridCol w:w="2340"/>
                <w:gridCol w:w="480"/>
                <w:gridCol w:w="2250"/>
                <w:gridCol w:w="405"/>
              </w:tblGrid>
            </w:tblGridChange>
          </w:tblGrid>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5">
                <w:pPr>
                  <w:spacing w:after="0" w:lineRule="auto"/>
                  <w:ind w:firstLine="0"/>
                  <w:jc w:val="both"/>
                  <w:rPr/>
                </w:pPr>
                <w:r w:rsidDel="00000000" w:rsidR="00000000" w:rsidRPr="00000000">
                  <w:rPr>
                    <w:rtl w:val="0"/>
                  </w:rPr>
                  <w:t xml:space="preserve">Resolução de criação do curso</w:t>
                </w:r>
              </w:p>
            </w:tc>
            <w:tc>
              <w:tcPr>
                <w:gridSpan w:val="4"/>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after="0" w:line="240" w:lineRule="auto"/>
                  <w:ind w:firstLine="0"/>
                  <w:rPr>
                    <w:color w:val="ff0000"/>
                  </w:rPr>
                </w:pPr>
                <w:r w:rsidDel="00000000" w:rsidR="00000000" w:rsidRPr="00000000">
                  <w:rPr>
                    <w:color w:val="ff0000"/>
                    <w:rtl w:val="0"/>
                  </w:rPr>
                  <w:t xml:space="preserve">Preencher após aprovação do curso no CEPE e CONSUP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A">
                <w:pPr>
                  <w:spacing w:after="0" w:line="360" w:lineRule="auto"/>
                  <w:ind w:hanging="2"/>
                  <w:jc w:val="both"/>
                  <w:rPr/>
                </w:pPr>
                <w:r w:rsidDel="00000000" w:rsidR="00000000" w:rsidRPr="00000000">
                  <w:rPr>
                    <w:rtl w:val="0"/>
                  </w:rPr>
                  <w:t xml:space="preserve">Versão do projeto pedagógico de curso </w:t>
                </w:r>
              </w:p>
            </w:tc>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after="0" w:line="240" w:lineRule="auto"/>
                  <w:ind w:firstLine="0"/>
                  <w:jc w:val="right"/>
                  <w:rPr/>
                </w:pPr>
                <w:r w:rsidDel="00000000" w:rsidR="00000000" w:rsidRPr="00000000">
                  <w:rPr>
                    <w:rtl w:val="0"/>
                  </w:rPr>
                  <w:t xml:space="preserve">Inicial</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after="0" w:line="240" w:lineRule="auto"/>
                  <w:ind w:firstLine="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after="0" w:line="240" w:lineRule="auto"/>
                  <w:ind w:firstLine="0"/>
                  <w:jc w:val="right"/>
                  <w:rPr/>
                </w:pPr>
                <w:r w:rsidDel="00000000" w:rsidR="00000000" w:rsidRPr="00000000">
                  <w:rPr>
                    <w:rtl w:val="0"/>
                  </w:rPr>
                  <w:t xml:space="preserve">Alterada</w:t>
                </w:r>
              </w:p>
            </w:tc>
            <w:tc>
              <w:tcPr>
                <w:shd w:fill="auto" w:val="clear"/>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after="0" w:line="240" w:lineRule="auto"/>
                  <w:ind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F">
                <w:pPr>
                  <w:spacing w:after="0" w:lineRule="auto"/>
                  <w:ind w:firstLine="0"/>
                  <w:jc w:val="both"/>
                  <w:rPr>
                    <w:color w:val="ff0000"/>
                  </w:rPr>
                </w:pPr>
                <w:r w:rsidDel="00000000" w:rsidR="00000000" w:rsidRPr="00000000">
                  <w:rPr>
                    <w:color w:val="ff0000"/>
                    <w:rtl w:val="0"/>
                  </w:rPr>
                  <w:t xml:space="preserve">Resolução de alteração do PPC do curso </w:t>
                </w:r>
              </w:p>
              <w:p w:rsidR="00000000" w:rsidDel="00000000" w:rsidP="00000000" w:rsidRDefault="00000000" w:rsidRPr="00000000" w14:paraId="000002E0">
                <w:pPr>
                  <w:spacing w:after="0" w:lineRule="auto"/>
                  <w:ind w:firstLine="0"/>
                  <w:jc w:val="both"/>
                  <w:rPr>
                    <w:color w:val="ff0000"/>
                  </w:rPr>
                </w:pPr>
                <w:r w:rsidDel="00000000" w:rsidR="00000000" w:rsidRPr="00000000">
                  <w:rPr>
                    <w:color w:val="ff0000"/>
                    <w:rtl w:val="0"/>
                  </w:rPr>
                  <w:t xml:space="preserve">* Caso não seja/haja alteração de PPC, deletar esta linha</w:t>
                </w:r>
              </w:p>
            </w:tc>
            <w:tc>
              <w:tcPr>
                <w:gridSpan w:val="4"/>
                <w:shd w:fill="auto" w:val="clear"/>
                <w:tcMar>
                  <w:top w:w="100.0" w:type="dxa"/>
                  <w:left w:w="100.0" w:type="dxa"/>
                  <w:bottom w:w="100.0" w:type="dxa"/>
                  <w:right w:w="100.0" w:type="dxa"/>
                </w:tcMar>
              </w:tcPr>
              <w:p w:rsidR="00000000" w:rsidDel="00000000" w:rsidP="00000000" w:rsidRDefault="00000000" w:rsidRPr="00000000" w14:paraId="000002E1">
                <w:pPr>
                  <w:widowControl w:val="0"/>
                  <w:spacing w:after="0" w:line="240" w:lineRule="auto"/>
                  <w:ind w:firstLine="0"/>
                  <w:rPr/>
                </w:pPr>
                <w:r w:rsidDel="00000000" w:rsidR="00000000" w:rsidRPr="00000000">
                  <w:rPr>
                    <w:color w:val="ff0000"/>
                    <w:rtl w:val="0"/>
                  </w:rPr>
                  <w:t xml:space="preserve">Preencher após aprovação da alteração do PPC  no CEPE </w:t>
                </w:r>
                <w:r w:rsidDel="00000000" w:rsidR="00000000" w:rsidRPr="00000000">
                  <w:rPr>
                    <w:rtl w:val="0"/>
                  </w:rPr>
                </w:r>
              </w:p>
            </w:tc>
          </w:tr>
        </w:tbl>
      </w:sdtContent>
    </w:sdt>
    <w:p w:rsidR="00000000" w:rsidDel="00000000" w:rsidP="00000000" w:rsidRDefault="00000000" w:rsidRPr="00000000" w14:paraId="000002E5">
      <w:pPr>
        <w:spacing w:after="0" w:lineRule="auto"/>
        <w:ind w:firstLine="0"/>
        <w:jc w:val="both"/>
        <w:rPr/>
      </w:pPr>
      <w:r w:rsidDel="00000000" w:rsidR="00000000" w:rsidRPr="00000000">
        <w:rPr>
          <w:rtl w:val="0"/>
        </w:rPr>
      </w:r>
    </w:p>
    <w:p w:rsidR="00000000" w:rsidDel="00000000" w:rsidP="00000000" w:rsidRDefault="00000000" w:rsidRPr="00000000" w14:paraId="000002E6">
      <w:pPr>
        <w:ind w:hanging="2"/>
        <w:jc w:val="center"/>
        <w:rPr/>
      </w:pPr>
      <w:r w:rsidDel="00000000" w:rsidR="00000000" w:rsidRPr="00000000">
        <w:rPr>
          <w:rtl w:val="0"/>
        </w:rPr>
      </w:r>
    </w:p>
    <w:sectPr>
      <w:headerReference r:id="rId8" w:type="default"/>
      <w:footerReference r:id="rId9" w:type="default"/>
      <w:pgSz w:h="16838" w:w="11906" w:orient="portrait"/>
      <w:pgMar w:bottom="1417" w:top="1417" w:left="1276" w:right="1274" w:header="851"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7">
    <w:pPr>
      <w:pBdr>
        <w:top w:space="0" w:sz="0" w:val="nil"/>
        <w:left w:space="0" w:sz="0" w:val="nil"/>
        <w:bottom w:space="0" w:sz="0" w:val="nil"/>
        <w:right w:space="0" w:sz="0" w:val="nil"/>
        <w:between w:space="0" w:sz="0" w:val="nil"/>
      </w:pBdr>
      <w:shd w:fill="d9d9d9" w:val="clear"/>
      <w:spacing w:after="0" w:line="240" w:lineRule="auto"/>
      <w:ind w:hanging="2"/>
      <w:rPr>
        <w:color w:val="000000"/>
      </w:rPr>
    </w:pPr>
    <w:r w:rsidDel="00000000" w:rsidR="00000000" w:rsidRPr="00000000">
      <w:rPr>
        <w:color w:val="000000"/>
        <w:rtl w:val="0"/>
      </w:rPr>
      <w:t xml:space="preserve">Projeto Pedagógico – Curso Lato Sensu de Especialização em </w:t>
    </w:r>
    <w:r w:rsidDel="00000000" w:rsidR="00000000" w:rsidRPr="00000000">
      <w:rPr>
        <w:color w:val="ff0000"/>
        <w:rtl w:val="0"/>
      </w:rPr>
      <w:t xml:space="preserve">XXXXXX</w:t>
    </w:r>
    <w:r w:rsidDel="00000000" w:rsidR="00000000" w:rsidRPr="00000000">
      <w:rPr>
        <w:rtl w:val="0"/>
      </w:rPr>
    </w:r>
  </w:p>
  <w:p w:rsidR="00000000" w:rsidDel="00000000" w:rsidP="00000000" w:rsidRDefault="00000000" w:rsidRPr="00000000" w14:paraId="000002E8">
    <w:pPr>
      <w:pBdr>
        <w:top w:space="0" w:sz="0" w:val="nil"/>
        <w:left w:space="0" w:sz="0" w:val="nil"/>
        <w:bottom w:space="0" w:sz="0" w:val="nil"/>
        <w:right w:space="0" w:sz="0" w:val="nil"/>
        <w:between w:space="0" w:sz="0" w:val="nil"/>
      </w:pBdr>
      <w:spacing w:after="0" w:line="240" w:lineRule="auto"/>
      <w:ind w:hanging="2"/>
      <w:rPr>
        <w:color w:val="ff0000"/>
      </w:rPr>
    </w:pPr>
    <w:r w:rsidDel="00000000" w:rsidR="00000000" w:rsidRPr="00000000">
      <w:rPr>
        <w:color w:val="000000"/>
        <w:rtl w:val="0"/>
      </w:rPr>
      <w:t xml:space="preserve">Campus</w:t>
    </w:r>
    <w:r w:rsidDel="00000000" w:rsidR="00000000" w:rsidRPr="00000000">
      <w:rPr>
        <w:color w:val="ff0000"/>
        <w:rtl w:val="0"/>
      </w:rPr>
      <w:t xml:space="preserve"> XXXXXX</w:t>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after="0" w:line="240" w:lineRule="auto"/>
      <w:ind w:firstLine="0"/>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jc w:val="center"/>
    </w:pPr>
    <w:rPr>
      <w:rFonts w:ascii="Cambria" w:cs="Cambria" w:eastAsia="Cambria" w:hAnsi="Cambria"/>
      <w:sz w:val="28"/>
      <w:szCs w:val="28"/>
    </w:rPr>
  </w:style>
  <w:style w:type="paragraph" w:styleId="Heading2">
    <w:name w:val="heading 2"/>
    <w:basedOn w:val="Normal"/>
    <w:next w:val="Normal"/>
    <w:pPr>
      <w:keepNext w:val="1"/>
      <w:keepLines w:val="1"/>
      <w:spacing w:after="0" w:before="200" w:lineRule="auto"/>
      <w:jc w:val="center"/>
    </w:pPr>
    <w:rPr>
      <w:rFonts w:ascii="Cambria" w:cs="Cambria" w:eastAsia="Cambria" w:hAnsi="Cambria"/>
      <w:b w:val="1"/>
      <w:bCs w:val="1"/>
      <w:sz w:val="26"/>
      <w:szCs w:val="26"/>
    </w:rPr>
  </w:style>
  <w:style w:type="paragraph" w:styleId="Heading3">
    <w:name w:val="heading 3"/>
    <w:basedOn w:val="Normal"/>
    <w:next w:val="Normal"/>
    <w:pPr>
      <w:widowControl w:val="0"/>
      <w:spacing w:after="0" w:before="19" w:line="240" w:lineRule="auto"/>
      <w:ind w:left="844" w:hanging="432"/>
    </w:pPr>
    <w:rPr>
      <w:sz w:val="26"/>
      <w:szCs w:val="26"/>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4" w:customStyle="1">
    <w:name w:val="TableNormal4"/>
    <w:tblPr>
      <w:tblCellMar>
        <w:top w:w="100.0" w:type="dxa"/>
        <w:left w:w="100.0" w:type="dxa"/>
        <w:bottom w:w="100.0" w:type="dxa"/>
        <w:right w:w="100.0" w:type="dxa"/>
      </w:tblCellMar>
    </w:tblPr>
  </w:style>
  <w:style w:type="table" w:styleId="TableNormal3" w:customStyle="1">
    <w:name w:val="TableNormal3"/>
    <w:tblPr>
      <w:tblCellMar>
        <w:top w:w="100.0" w:type="dxa"/>
        <w:left w:w="100.0" w:type="dxa"/>
        <w:bottom w:w="100.0" w:type="dxa"/>
        <w:right w:w="100.0" w:type="dxa"/>
      </w:tblCellMar>
    </w:tblPr>
  </w:style>
  <w:style w:type="table" w:styleId="TableNormal2" w:customStyle="1">
    <w:name w:val="TableNormal2"/>
    <w:tblPr>
      <w:tblCellMar>
        <w:top w:w="100.0" w:type="dxa"/>
        <w:left w:w="100.0" w:type="dxa"/>
        <w:bottom w:w="100.0" w:type="dxa"/>
        <w:right w:w="100.0" w:type="dxa"/>
      </w:tblCellMar>
    </w:tblPr>
  </w:style>
  <w:style w:type="table" w:styleId="TableNormal1" w:customStyle="1">
    <w:name w:val="TableNormal1"/>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paragraph" w:styleId="item" w:customStyle="1">
    <w:name w:val="item"/>
    <w:basedOn w:val="Normal"/>
    <w:pPr>
      <w:numPr>
        <w:numId w:val="1"/>
      </w:numPr>
      <w:spacing w:after="0" w:line="240" w:lineRule="auto"/>
      <w:ind w:left="-1" w:right="49" w:hanging="1"/>
      <w:jc w:val="both"/>
    </w:pPr>
    <w:rPr>
      <w:rFonts w:ascii="Arial" w:eastAsia="Times New Roman" w:hAnsi="Arial"/>
      <w:sz w:val="24"/>
      <w:szCs w:val="24"/>
    </w:rPr>
  </w:style>
  <w:style w:type="character" w:styleId="itemChar" w:customStyle="1">
    <w:name w:val="item Char"/>
    <w:rPr>
      <w:rFonts w:ascii="Arial" w:cs="Times New Roman" w:eastAsia="Times New Roman" w:hAnsi="Arial"/>
      <w:w w:val="100"/>
      <w:position w:val="-1"/>
      <w:sz w:val="24"/>
      <w:szCs w:val="24"/>
      <w:effect w:val="none"/>
      <w:vertAlign w:val="baseline"/>
      <w:cs w:val="0"/>
      <w:em w:val="none"/>
    </w:rPr>
  </w:style>
  <w:style w:type="paragraph" w:styleId="Rodap">
    <w:name w:val="footer"/>
    <w:basedOn w:val="Normal"/>
    <w:pPr>
      <w:widowControl w:val="0"/>
      <w:spacing w:after="0" w:line="240" w:lineRule="auto"/>
    </w:pPr>
    <w:rPr>
      <w:rFonts w:ascii="Times New Roman" w:cs="Tahoma" w:eastAsia="Lucida Sans Unicode" w:hAnsi="Times New Roman"/>
      <w:kern w:val="1"/>
      <w:sz w:val="24"/>
      <w:szCs w:val="24"/>
      <w:lang w:bidi="hi-IN" w:eastAsia="hi-IN"/>
    </w:rPr>
  </w:style>
  <w:style w:type="character" w:styleId="RodapChar" w:customStyle="1">
    <w:name w:val="Rodapé Char"/>
    <w:rPr>
      <w:rFonts w:ascii="Times New Roman" w:cs="Tahoma" w:eastAsia="Lucida Sans Unicode" w:hAnsi="Times New Roman"/>
      <w:w w:val="100"/>
      <w:kern w:val="1"/>
      <w:position w:val="-1"/>
      <w:sz w:val="24"/>
      <w:szCs w:val="24"/>
      <w:effect w:val="none"/>
      <w:vertAlign w:val="baseline"/>
      <w:cs w:val="0"/>
      <w:em w:val="none"/>
      <w:lang w:bidi="hi-IN" w:eastAsia="hi-IN"/>
    </w:rPr>
  </w:style>
  <w:style w:type="paragraph" w:styleId="Textodebalo">
    <w:name w:val="Balloon Text"/>
    <w:basedOn w:val="Normal"/>
    <w:qFormat w:val="1"/>
    <w:pPr>
      <w:spacing w:after="0" w:line="240" w:lineRule="auto"/>
    </w:pPr>
    <w:rPr>
      <w:rFonts w:ascii="Tahoma" w:hAnsi="Tahoma"/>
      <w:sz w:val="16"/>
      <w:szCs w:val="16"/>
    </w:rPr>
  </w:style>
  <w:style w:type="character" w:styleId="TextodebaloChar" w:customStyle="1">
    <w:name w:val="Texto de balão Char"/>
    <w:rPr>
      <w:rFonts w:ascii="Tahoma" w:cs="Tahoma" w:hAnsi="Tahoma"/>
      <w:w w:val="100"/>
      <w:position w:val="-1"/>
      <w:sz w:val="16"/>
      <w:szCs w:val="16"/>
      <w:effect w:val="none"/>
      <w:vertAlign w:val="baseline"/>
      <w:cs w:val="0"/>
      <w:em w:val="none"/>
    </w:rPr>
  </w:style>
  <w:style w:type="paragraph" w:styleId="Cabealho">
    <w:name w:val="header"/>
    <w:basedOn w:val="Normal"/>
    <w:qFormat w:val="1"/>
    <w:pPr>
      <w:spacing w:after="0" w:line="240" w:lineRule="auto"/>
    </w:pPr>
  </w:style>
  <w:style w:type="character" w:styleId="CabealhoChar" w:customStyle="1">
    <w:name w:val="Cabeçalho Char"/>
    <w:basedOn w:val="Fontepargpadro"/>
    <w:rPr>
      <w:w w:val="100"/>
      <w:position w:val="-1"/>
      <w:effect w:val="none"/>
      <w:vertAlign w:val="baseline"/>
      <w:cs w:val="0"/>
      <w:em w:val="none"/>
    </w:rPr>
  </w:style>
  <w:style w:type="paragraph" w:styleId="tit2" w:customStyle="1">
    <w:name w:val="tit2"/>
    <w:basedOn w:val="Normal"/>
    <w:pPr>
      <w:spacing w:after="0" w:line="240" w:lineRule="auto"/>
      <w:jc w:val="both"/>
    </w:pPr>
    <w:rPr>
      <w:rFonts w:ascii="Arial" w:cs="Arial" w:eastAsia="Times New Roman" w:hAnsi="Arial"/>
      <w:sz w:val="24"/>
      <w:szCs w:val="24"/>
    </w:rPr>
  </w:style>
  <w:style w:type="paragraph" w:styleId="PargrafodaLista">
    <w:name w:val="List Paragraph"/>
    <w:basedOn w:val="Normal"/>
    <w:pPr>
      <w:ind w:left="720"/>
      <w:contextualSpacing w:val="1"/>
    </w:pPr>
  </w:style>
  <w:style w:type="character" w:styleId="Ttulo1Char" w:customStyle="1">
    <w:name w:val="Título 1 Char"/>
    <w:rPr>
      <w:rFonts w:ascii="Cambria" w:cs="Times New Roman" w:eastAsia="Times New Roman" w:hAnsi="Cambria"/>
      <w:bCs w:val="1"/>
      <w:w w:val="100"/>
      <w:position w:val="-1"/>
      <w:sz w:val="28"/>
      <w:szCs w:val="28"/>
      <w:effect w:val="none"/>
      <w:vertAlign w:val="baseline"/>
      <w:cs w:val="0"/>
      <w:em w:val="none"/>
    </w:rPr>
  </w:style>
  <w:style w:type="paragraph" w:styleId="CabealhodoSumrio">
    <w:name w:val="TOC Heading"/>
    <w:next w:val="Normal"/>
    <w:qFormat w:val="1"/>
  </w:style>
  <w:style w:type="character" w:styleId="Ttulo2Char" w:customStyle="1">
    <w:name w:val="Título 2 Char"/>
    <w:rPr>
      <w:rFonts w:ascii="Cambria" w:cs="Times New Roman" w:eastAsia="Times New Roman" w:hAnsi="Cambria"/>
      <w:b w:val="1"/>
      <w:bCs w:val="1"/>
      <w:w w:val="100"/>
      <w:position w:val="-1"/>
      <w:sz w:val="26"/>
      <w:szCs w:val="26"/>
      <w:effect w:val="none"/>
      <w:vertAlign w:val="baseline"/>
      <w:cs w:val="0"/>
      <w:em w:val="none"/>
    </w:rPr>
  </w:style>
  <w:style w:type="character" w:styleId="TtuloChar" w:customStyle="1">
    <w:name w:val="Título Char"/>
    <w:rPr>
      <w:rFonts w:ascii="Cambria" w:cs="Times New Roman" w:eastAsia="Times New Roman" w:hAnsi="Cambria"/>
      <w:color w:val="17365d"/>
      <w:spacing w:val="5"/>
      <w:w w:val="100"/>
      <w:kern w:val="28"/>
      <w:position w:val="-1"/>
      <w:sz w:val="52"/>
      <w:szCs w:val="52"/>
      <w:effect w:val="none"/>
      <w:vertAlign w:val="baseline"/>
      <w:cs w:val="0"/>
      <w:em w:val="none"/>
    </w:rPr>
  </w:style>
  <w:style w:type="table" w:styleId="Tabelacomgrade">
    <w:name w:val="Table Grid"/>
    <w:basedOn w:val="Tabelanormal"/>
    <w:pPr>
      <w:suppressAutoHyphens w:val="1"/>
      <w:spacing w:after="0" w:line="240" w:lineRule="auto"/>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rpodotexto" w:customStyle="1">
    <w:name w:val="Corpo do texto"/>
    <w:basedOn w:val="Normal"/>
    <w:next w:val="Normal"/>
    <w:pPr>
      <w:autoSpaceDE w:val="0"/>
      <w:autoSpaceDN w:val="0"/>
      <w:adjustRightInd w:val="0"/>
      <w:spacing w:after="20" w:before="20" w:line="240" w:lineRule="auto"/>
    </w:pPr>
    <w:rPr>
      <w:rFonts w:ascii="Futura Medium BT" w:cs="Times New Roman" w:eastAsia="Times New Roman" w:hAnsi="Futura Medium BT"/>
      <w:sz w:val="24"/>
      <w:szCs w:val="24"/>
    </w:rPr>
  </w:style>
  <w:style w:type="paragraph" w:styleId="PadroLTGliederung1" w:customStyle="1">
    <w:name w:val="Padrão~LT~Gliederung 1"/>
    <w:pPr>
      <w:widowControl w:val="0"/>
      <w:tabs>
        <w:tab w:val="left" w:pos="707"/>
        <w:tab w:val="left" w:pos="1415"/>
        <w:tab w:val="left" w:pos="2122"/>
        <w:tab w:val="left" w:pos="2829"/>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spacing w:before="160" w:line="192" w:lineRule="auto"/>
      <w:ind w:left="530" w:leftChars="-1" w:hangingChars="1"/>
      <w:textDirection w:val="btLr"/>
      <w:textAlignment w:val="top"/>
      <w:outlineLvl w:val="0"/>
    </w:pPr>
    <w:rPr>
      <w:rFonts w:ascii="Arial Unicode MS" w:eastAsia="Arial Unicode MS" w:hAnsi="Arial Unicode MS"/>
      <w:color w:val="000000"/>
      <w:position w:val="-1"/>
      <w:sz w:val="64"/>
      <w:szCs w:val="64"/>
      <w:lang w:eastAsia="en-US"/>
    </w:rPr>
  </w:style>
  <w:style w:type="paragraph" w:styleId="CORPOTABELA" w:customStyle="1">
    <w:name w:val="CORPO TABELA"/>
    <w:basedOn w:val="Normal"/>
    <w:pPr>
      <w:spacing w:after="0" w:line="240" w:lineRule="auto"/>
    </w:pPr>
    <w:rPr>
      <w:rFonts w:ascii="Arial" w:cs="Arial" w:eastAsia="Times New Roman" w:hAnsi="Arial"/>
      <w:sz w:val="20"/>
      <w:szCs w:val="20"/>
    </w:rPr>
  </w:style>
  <w:style w:type="paragraph" w:styleId="PROEJA" w:customStyle="1">
    <w:name w:val="PROEJA"/>
    <w:pPr>
      <w:autoSpaceDE w:val="0"/>
      <w:spacing w:before="120" w:line="360" w:lineRule="auto"/>
      <w:ind w:left="-1" w:leftChars="-1" w:hangingChars="1"/>
      <w:jc w:val="both"/>
      <w:textDirection w:val="btLr"/>
      <w:textAlignment w:val="top"/>
      <w:outlineLvl w:val="0"/>
    </w:pPr>
    <w:rPr>
      <w:rFonts w:ascii="Times New Roman" w:eastAsia="Times New Roman" w:hAnsi="Times New Roman"/>
      <w:position w:val="-1"/>
      <w:sz w:val="24"/>
      <w:lang w:eastAsia="ar-SA"/>
    </w:rPr>
  </w:style>
  <w:style w:type="character" w:styleId="Refdecomentrio">
    <w:name w:val="annotation reference"/>
    <w:qFormat w:val="1"/>
    <w:rPr>
      <w:w w:val="100"/>
      <w:position w:val="-1"/>
      <w:sz w:val="16"/>
      <w:szCs w:val="16"/>
      <w:effect w:val="none"/>
      <w:vertAlign w:val="baseline"/>
      <w:cs w:val="0"/>
      <w:em w:val="none"/>
    </w:rPr>
  </w:style>
  <w:style w:type="paragraph" w:styleId="Textodecomentrio">
    <w:name w:val="annotation text"/>
    <w:basedOn w:val="Normal"/>
    <w:qFormat w:val="1"/>
    <w:pPr>
      <w:spacing w:line="240" w:lineRule="auto"/>
    </w:pPr>
    <w:rPr>
      <w:sz w:val="20"/>
      <w:szCs w:val="20"/>
    </w:rPr>
  </w:style>
  <w:style w:type="character" w:styleId="TextodecomentrioChar" w:customStyle="1">
    <w:name w:val="Texto de comentário Char"/>
    <w:rPr>
      <w:w w:val="100"/>
      <w:position w:val="-1"/>
      <w:sz w:val="20"/>
      <w:szCs w:val="20"/>
      <w:effect w:val="none"/>
      <w:vertAlign w:val="baseline"/>
      <w:cs w:val="0"/>
      <w:em w:val="none"/>
    </w:rPr>
  </w:style>
  <w:style w:type="paragraph" w:styleId="Assuntodocomentrio">
    <w:name w:val="annotation subject"/>
    <w:basedOn w:val="Textodecomentrio"/>
    <w:next w:val="Textodecomentrio"/>
    <w:qFormat w:val="1"/>
    <w:rPr>
      <w:b w:val="1"/>
      <w:bCs w:val="1"/>
    </w:rPr>
  </w:style>
  <w:style w:type="character" w:styleId="AssuntodocomentrioChar" w:customStyle="1">
    <w:name w:val="Assunto do comentário Char"/>
    <w:rPr>
      <w:b w:val="1"/>
      <w:bCs w:val="1"/>
      <w:w w:val="100"/>
      <w:position w:val="-1"/>
      <w:sz w:val="20"/>
      <w:szCs w:val="20"/>
      <w:effect w:val="none"/>
      <w:vertAlign w:val="baseline"/>
      <w:cs w:val="0"/>
      <w:em w:val="none"/>
    </w:rPr>
  </w:style>
  <w:style w:type="paragraph" w:styleId="Default" w:customStyle="1">
    <w:name w:val="Default"/>
    <w:pPr>
      <w:suppressAutoHyphens w:val="1"/>
      <w:autoSpaceDE w:val="0"/>
      <w:autoSpaceDN w:val="0"/>
      <w:adjustRightInd w:val="0"/>
      <w:spacing w:line="1" w:lineRule="atLeast"/>
      <w:ind w:left="-1" w:leftChars="-1" w:hangingChars="1"/>
      <w:textDirection w:val="btLr"/>
      <w:textAlignment w:val="top"/>
      <w:outlineLvl w:val="0"/>
    </w:pPr>
    <w:rPr>
      <w:rFonts w:ascii="Arial" w:cs="Arial" w:hAnsi="Arial"/>
      <w:color w:val="000000"/>
      <w:position w:val="-1"/>
      <w:sz w:val="24"/>
      <w:szCs w:val="24"/>
      <w:lang w:eastAsia="en-US"/>
    </w:rPr>
  </w:style>
  <w:style w:type="paragraph" w:styleId="Artigo" w:customStyle="1">
    <w:name w:val="Artigo"/>
    <w:basedOn w:val="Normal"/>
    <w:pPr>
      <w:numPr>
        <w:numId w:val="8"/>
      </w:numPr>
      <w:spacing w:after="0" w:line="240" w:lineRule="auto"/>
      <w:ind w:left="-1" w:right="49" w:hanging="1"/>
      <w:jc w:val="both"/>
    </w:pPr>
    <w:rPr>
      <w:rFonts w:ascii="Arial" w:eastAsia="Times New Roman" w:hAnsi="Arial"/>
      <w:sz w:val="24"/>
      <w:szCs w:val="24"/>
    </w:rPr>
  </w:style>
  <w:style w:type="character" w:styleId="ArtigoChar" w:customStyle="1">
    <w:name w:val="Artigo Char"/>
    <w:rPr>
      <w:rFonts w:ascii="Arial" w:eastAsia="Times New Roman" w:hAnsi="Arial"/>
      <w:w w:val="100"/>
      <w:position w:val="-1"/>
      <w:sz w:val="24"/>
      <w:szCs w:val="24"/>
      <w:effect w:val="none"/>
      <w:vertAlign w:val="baseline"/>
      <w:cs w:val="0"/>
      <w:em w:val="none"/>
    </w:rPr>
  </w:style>
  <w:style w:type="paragraph" w:styleId="Inciso" w:customStyle="1">
    <w:name w:val="Inciso"/>
    <w:basedOn w:val="Normal"/>
    <w:pPr>
      <w:tabs>
        <w:tab w:val="num" w:pos="720"/>
      </w:tabs>
      <w:spacing w:after="0" w:line="240" w:lineRule="auto"/>
      <w:ind w:right="49"/>
      <w:jc w:val="both"/>
    </w:pPr>
    <w:rPr>
      <w:rFonts w:ascii="Arial" w:eastAsia="Times New Roman" w:hAnsi="Arial"/>
      <w:sz w:val="24"/>
      <w:szCs w:val="24"/>
    </w:rPr>
  </w:style>
  <w:style w:type="character" w:styleId="IncisoChar" w:customStyle="1">
    <w:name w:val="Inciso Char"/>
    <w:rPr>
      <w:rFonts w:ascii="Arial" w:eastAsia="Times New Roman" w:hAnsi="Arial"/>
      <w:w w:val="100"/>
      <w:position w:val="-1"/>
      <w:sz w:val="24"/>
      <w:szCs w:val="24"/>
      <w:effect w:val="none"/>
      <w:vertAlign w:val="baseline"/>
      <w:cs w:val="0"/>
      <w:em w:val="none"/>
    </w:rPr>
  </w:style>
  <w:style w:type="paragraph" w:styleId="Corpodetexto">
    <w:name w:val="Body Text"/>
    <w:basedOn w:val="Normal"/>
    <w:pPr>
      <w:widowControl w:val="0"/>
      <w:autoSpaceDE w:val="0"/>
      <w:autoSpaceDN w:val="0"/>
      <w:spacing w:after="0" w:line="240" w:lineRule="auto"/>
    </w:pPr>
    <w:rPr>
      <w:sz w:val="24"/>
      <w:szCs w:val="24"/>
      <w:lang w:val="en-US"/>
    </w:rPr>
  </w:style>
  <w:style w:type="character" w:styleId="CorpodetextoChar" w:customStyle="1">
    <w:name w:val="Corpo de texto Char"/>
    <w:rPr>
      <w:w w:val="100"/>
      <w:position w:val="-1"/>
      <w:sz w:val="24"/>
      <w:szCs w:val="24"/>
      <w:effect w:val="none"/>
      <w:vertAlign w:val="baseline"/>
      <w:cs w:val="0"/>
      <w:em w:val="none"/>
      <w:lang w:eastAsia="en-US" w:val="en-US"/>
    </w:rPr>
  </w:style>
  <w:style w:type="character" w:styleId="Forte">
    <w:name w:val="Strong"/>
    <w:uiPriority w:val="22"/>
    <w:qFormat w:val="1"/>
    <w:rPr>
      <w:b w:val="1"/>
      <w:bCs w:val="1"/>
      <w:w w:val="100"/>
      <w:position w:val="-1"/>
      <w:effect w:val="none"/>
      <w:vertAlign w:val="baseline"/>
      <w:cs w:val="0"/>
      <w:em w:val="none"/>
    </w:rPr>
  </w:style>
  <w:style w:type="character" w:styleId="Hyperlink">
    <w:name w:val="Hyperlink"/>
    <w:qFormat w:val="1"/>
    <w:rPr>
      <w:color w:val="0000ff"/>
      <w:w w:val="100"/>
      <w:position w:val="-1"/>
      <w:u w:val="single"/>
      <w:effect w:val="none"/>
      <w:vertAlign w:val="baseline"/>
      <w:cs w:val="0"/>
      <w:em w:val="none"/>
    </w:rPr>
  </w:style>
  <w:style w:type="table" w:styleId="69" w:customStyle="1">
    <w:name w:val="69"/>
    <w:basedOn w:val="TableNormal0"/>
    <w:tblPr>
      <w:tblStyleRowBandSize w:val="1"/>
      <w:tblStyleColBandSize w:val="1"/>
      <w:tblCellMar>
        <w:left w:w="108.0" w:type="dxa"/>
        <w:right w:w="108.0" w:type="dxa"/>
      </w:tblCellMar>
    </w:tblPr>
  </w:style>
  <w:style w:type="table" w:styleId="68" w:customStyle="1">
    <w:name w:val="68"/>
    <w:basedOn w:val="TableNormal0"/>
    <w:tblPr>
      <w:tblStyleRowBandSize w:val="1"/>
      <w:tblStyleColBandSize w:val="1"/>
      <w:tblCellMar>
        <w:left w:w="108.0" w:type="dxa"/>
        <w:right w:w="108.0" w:type="dxa"/>
      </w:tblCellMar>
    </w:tblPr>
  </w:style>
  <w:style w:type="table" w:styleId="67" w:customStyle="1">
    <w:name w:val="67"/>
    <w:basedOn w:val="TableNormal0"/>
    <w:tblPr>
      <w:tblStyleRowBandSize w:val="1"/>
      <w:tblStyleColBandSize w:val="1"/>
      <w:tblCellMar>
        <w:left w:w="108.0" w:type="dxa"/>
        <w:right w:w="108.0" w:type="dxa"/>
      </w:tblCellMar>
    </w:tblPr>
  </w:style>
  <w:style w:type="table" w:styleId="66" w:customStyle="1">
    <w:name w:val="66"/>
    <w:basedOn w:val="TableNormal0"/>
    <w:tblPr>
      <w:tblStyleRowBandSize w:val="1"/>
      <w:tblStyleColBandSize w:val="1"/>
      <w:tblCellMar>
        <w:left w:w="108.0" w:type="dxa"/>
        <w:right w:w="108.0" w:type="dxa"/>
      </w:tblCellMar>
    </w:tblPr>
  </w:style>
  <w:style w:type="table" w:styleId="65" w:customStyle="1">
    <w:name w:val="65"/>
    <w:basedOn w:val="TableNormal0"/>
    <w:tblPr>
      <w:tblStyleRowBandSize w:val="1"/>
      <w:tblStyleColBandSize w:val="1"/>
      <w:tblCellMar>
        <w:left w:w="108.0" w:type="dxa"/>
        <w:right w:w="108.0" w:type="dxa"/>
      </w:tblCellMar>
    </w:tblPr>
  </w:style>
  <w:style w:type="table" w:styleId="64" w:customStyle="1">
    <w:name w:val="64"/>
    <w:basedOn w:val="TableNormal0"/>
    <w:tblPr>
      <w:tblStyleRowBandSize w:val="1"/>
      <w:tblStyleColBandSize w:val="1"/>
      <w:tblCellMar>
        <w:left w:w="108.0" w:type="dxa"/>
        <w:right w:w="108.0" w:type="dxa"/>
      </w:tblCellMar>
    </w:tblPr>
  </w:style>
  <w:style w:type="table" w:styleId="63" w:customStyle="1">
    <w:name w:val="63"/>
    <w:basedOn w:val="TableNormal0"/>
    <w:tblPr>
      <w:tblStyleRowBandSize w:val="1"/>
      <w:tblStyleColBandSize w:val="1"/>
      <w:tblCellMar>
        <w:left w:w="108.0" w:type="dxa"/>
        <w:right w:w="108.0" w:type="dxa"/>
      </w:tblCellMar>
    </w:tblPr>
  </w:style>
  <w:style w:type="table" w:styleId="62" w:customStyle="1">
    <w:name w:val="62"/>
    <w:basedOn w:val="TableNormal0"/>
    <w:tblPr>
      <w:tblStyleRowBandSize w:val="1"/>
      <w:tblStyleColBandSize w:val="1"/>
      <w:tblCellMar>
        <w:left w:w="108.0" w:type="dxa"/>
        <w:right w:w="108.0" w:type="dxa"/>
      </w:tblCellMar>
    </w:tblPr>
  </w:style>
  <w:style w:type="table" w:styleId="61" w:customStyle="1">
    <w:name w:val="61"/>
    <w:basedOn w:val="TableNormal0"/>
    <w:tblPr>
      <w:tblStyleRowBandSize w:val="1"/>
      <w:tblStyleColBandSize w:val="1"/>
      <w:tblCellMar>
        <w:left w:w="108.0" w:type="dxa"/>
        <w:right w:w="108.0" w:type="dxa"/>
      </w:tblCellMar>
    </w:tblPr>
  </w:style>
  <w:style w:type="table" w:styleId="60" w:customStyle="1">
    <w:name w:val="60"/>
    <w:basedOn w:val="TableNormal0"/>
    <w:tblPr>
      <w:tblStyleRowBandSize w:val="1"/>
      <w:tblStyleColBandSize w:val="1"/>
      <w:tblCellMar>
        <w:left w:w="108.0" w:type="dxa"/>
        <w:right w:w="108.0" w:type="dxa"/>
      </w:tblCellMar>
    </w:tblPr>
  </w:style>
  <w:style w:type="table" w:styleId="59" w:customStyle="1">
    <w:name w:val="59"/>
    <w:basedOn w:val="TableNormal0"/>
    <w:tblPr>
      <w:tblStyleRowBandSize w:val="1"/>
      <w:tblStyleColBandSize w:val="1"/>
      <w:tblCellMar>
        <w:left w:w="108.0" w:type="dxa"/>
        <w:right w:w="108.0" w:type="dxa"/>
      </w:tblCellMar>
    </w:tblPr>
  </w:style>
  <w:style w:type="paragraph" w:styleId="NormalWeb">
    <w:name w:val="Normal (Web)"/>
    <w:basedOn w:val="Normal"/>
    <w:uiPriority w:val="99"/>
    <w:semiHidden w:val="1"/>
    <w:unhideWhenUsed w:val="1"/>
    <w:rsid w:val="00B13252"/>
    <w:pPr>
      <w:spacing w:after="100" w:afterAutospacing="1" w:before="100" w:beforeAutospacing="1" w:line="240" w:lineRule="auto"/>
      <w:ind w:firstLine="0"/>
    </w:pPr>
    <w:rPr>
      <w:rFonts w:ascii="Times New Roman" w:cs="Times New Roman" w:eastAsia="Times New Roman" w:hAnsi="Times New Roman"/>
      <w:sz w:val="24"/>
      <w:szCs w:val="24"/>
    </w:rPr>
  </w:style>
  <w:style w:type="table" w:styleId="58" w:customStyle="1">
    <w:name w:val="58"/>
    <w:basedOn w:val="TableNormal0"/>
    <w:tblPr>
      <w:tblStyleRowBandSize w:val="1"/>
      <w:tblStyleColBandSize w:val="1"/>
      <w:tblCellMar>
        <w:left w:w="108.0" w:type="dxa"/>
        <w:right w:w="108.0" w:type="dxa"/>
      </w:tblCellMar>
    </w:tblPr>
  </w:style>
  <w:style w:type="table" w:styleId="57" w:customStyle="1">
    <w:name w:val="57"/>
    <w:basedOn w:val="TableNormal0"/>
    <w:tblPr>
      <w:tblStyleRowBandSize w:val="1"/>
      <w:tblStyleColBandSize w:val="1"/>
      <w:tblCellMar>
        <w:left w:w="108.0" w:type="dxa"/>
        <w:right w:w="108.0" w:type="dxa"/>
      </w:tblCellMar>
    </w:tblPr>
  </w:style>
  <w:style w:type="table" w:styleId="56" w:customStyle="1">
    <w:name w:val="56"/>
    <w:basedOn w:val="TableNormal0"/>
    <w:tblPr>
      <w:tblStyleRowBandSize w:val="1"/>
      <w:tblStyleColBandSize w:val="1"/>
      <w:tblCellMar>
        <w:left w:w="108.0" w:type="dxa"/>
        <w:right w:w="108.0" w:type="dxa"/>
      </w:tblCellMar>
    </w:tblPr>
  </w:style>
  <w:style w:type="table" w:styleId="55" w:customStyle="1">
    <w:name w:val="55"/>
    <w:basedOn w:val="TableNormal0"/>
    <w:tblPr>
      <w:tblStyleRowBandSize w:val="1"/>
      <w:tblStyleColBandSize w:val="1"/>
      <w:tblCellMar>
        <w:left w:w="108.0" w:type="dxa"/>
        <w:right w:w="108.0" w:type="dxa"/>
      </w:tblCellMar>
    </w:tblPr>
  </w:style>
  <w:style w:type="table" w:styleId="54" w:customStyle="1">
    <w:name w:val="54"/>
    <w:basedOn w:val="TableNormal0"/>
    <w:tblPr>
      <w:tblStyleRowBandSize w:val="1"/>
      <w:tblStyleColBandSize w:val="1"/>
      <w:tblCellMar>
        <w:left w:w="108.0" w:type="dxa"/>
        <w:right w:w="108.0" w:type="dxa"/>
      </w:tblCellMar>
    </w:tblPr>
  </w:style>
  <w:style w:type="table" w:styleId="53" w:customStyle="1">
    <w:name w:val="53"/>
    <w:basedOn w:val="TableNormal0"/>
    <w:tblPr>
      <w:tblStyleRowBandSize w:val="1"/>
      <w:tblStyleColBandSize w:val="1"/>
      <w:tblCellMar>
        <w:left w:w="108.0" w:type="dxa"/>
        <w:right w:w="108.0" w:type="dxa"/>
      </w:tblCellMar>
    </w:tblPr>
  </w:style>
  <w:style w:type="table" w:styleId="52" w:customStyle="1">
    <w:name w:val="52"/>
    <w:basedOn w:val="TableNormal0"/>
    <w:tblPr>
      <w:tblStyleRowBandSize w:val="1"/>
      <w:tblStyleColBandSize w:val="1"/>
      <w:tblCellMar>
        <w:left w:w="108.0" w:type="dxa"/>
        <w:right w:w="108.0" w:type="dxa"/>
      </w:tblCellMar>
    </w:tblPr>
  </w:style>
  <w:style w:type="table" w:styleId="51" w:customStyle="1">
    <w:name w:val="51"/>
    <w:basedOn w:val="TableNormal0"/>
    <w:tblPr>
      <w:tblStyleRowBandSize w:val="1"/>
      <w:tblStyleColBandSize w:val="1"/>
      <w:tblCellMar>
        <w:left w:w="108.0" w:type="dxa"/>
        <w:right w:w="108.0" w:type="dxa"/>
      </w:tblCellMar>
    </w:tblPr>
  </w:style>
  <w:style w:type="table" w:styleId="50" w:customStyle="1">
    <w:name w:val="50"/>
    <w:basedOn w:val="TableNormal0"/>
    <w:tblPr>
      <w:tblStyleRowBandSize w:val="1"/>
      <w:tblStyleColBandSize w:val="1"/>
      <w:tblCellMar>
        <w:left w:w="108.0" w:type="dxa"/>
        <w:right w:w="108.0" w:type="dxa"/>
      </w:tblCellMar>
    </w:tblPr>
  </w:style>
  <w:style w:type="table" w:styleId="49" w:customStyle="1">
    <w:name w:val="49"/>
    <w:basedOn w:val="TableNormal0"/>
    <w:tblPr>
      <w:tblStyleRowBandSize w:val="1"/>
      <w:tblStyleColBandSize w:val="1"/>
      <w:tblCellMar>
        <w:left w:w="108.0" w:type="dxa"/>
        <w:right w:w="108.0" w:type="dxa"/>
      </w:tblCellMar>
    </w:tblPr>
  </w:style>
  <w:style w:type="table" w:styleId="48" w:customStyle="1">
    <w:name w:val="48"/>
    <w:basedOn w:val="TableNormal0"/>
    <w:tblPr>
      <w:tblStyleRowBandSize w:val="1"/>
      <w:tblStyleColBandSize w:val="1"/>
      <w:tblCellMar>
        <w:left w:w="108.0" w:type="dxa"/>
        <w:right w:w="108.0" w:type="dxa"/>
      </w:tblCellMar>
    </w:tblPr>
  </w:style>
  <w:style w:type="table" w:styleId="47" w:customStyle="1">
    <w:name w:val="47"/>
    <w:basedOn w:val="TableNormal0"/>
    <w:tblPr>
      <w:tblStyleRowBandSize w:val="1"/>
      <w:tblStyleColBandSize w:val="1"/>
      <w:tblCellMar>
        <w:left w:w="108.0" w:type="dxa"/>
        <w:right w:w="108.0" w:type="dxa"/>
      </w:tblCellMar>
    </w:tblPr>
  </w:style>
  <w:style w:type="table" w:styleId="46" w:customStyle="1">
    <w:name w:val="46"/>
    <w:basedOn w:val="TableNormal0"/>
    <w:tblPr>
      <w:tblStyleRowBandSize w:val="1"/>
      <w:tblStyleColBandSize w:val="1"/>
      <w:tblCellMar>
        <w:left w:w="108.0" w:type="dxa"/>
        <w:right w:w="108.0" w:type="dxa"/>
      </w:tblCellMar>
    </w:tblPr>
  </w:style>
  <w:style w:type="table" w:styleId="45" w:customStyle="1">
    <w:name w:val="45"/>
    <w:basedOn w:val="TableNormal0"/>
    <w:tblPr>
      <w:tblStyleRowBandSize w:val="1"/>
      <w:tblStyleColBandSize w:val="1"/>
      <w:tblCellMar>
        <w:left w:w="108.0" w:type="dxa"/>
        <w:right w:w="108.0" w:type="dxa"/>
      </w:tblCellMar>
    </w:tblPr>
  </w:style>
  <w:style w:type="table" w:styleId="44" w:customStyle="1">
    <w:name w:val="44"/>
    <w:basedOn w:val="TableNormal0"/>
    <w:tblPr>
      <w:tblStyleRowBandSize w:val="1"/>
      <w:tblStyleColBandSize w:val="1"/>
      <w:tblCellMar>
        <w:left w:w="108.0" w:type="dxa"/>
        <w:right w:w="108.0" w:type="dxa"/>
      </w:tblCellMar>
    </w:tblPr>
  </w:style>
  <w:style w:type="table" w:styleId="43" w:customStyle="1">
    <w:name w:val="43"/>
    <w:basedOn w:val="TableNormal0"/>
    <w:tblPr>
      <w:tblStyleRowBandSize w:val="1"/>
      <w:tblStyleColBandSize w:val="1"/>
      <w:tblCellMar>
        <w:left w:w="108.0" w:type="dxa"/>
        <w:right w:w="108.0" w:type="dxa"/>
      </w:tblCellMar>
    </w:tblPr>
  </w:style>
  <w:style w:type="table" w:styleId="42" w:customStyle="1">
    <w:name w:val="42"/>
    <w:basedOn w:val="TableNormal0"/>
    <w:tblPr>
      <w:tblStyleRowBandSize w:val="1"/>
      <w:tblStyleColBandSize w:val="1"/>
      <w:tblCellMar>
        <w:left w:w="108.0" w:type="dxa"/>
        <w:right w:w="108.0" w:type="dxa"/>
      </w:tblCellMar>
    </w:tblPr>
  </w:style>
  <w:style w:type="table" w:styleId="41" w:customStyle="1">
    <w:name w:val="41"/>
    <w:basedOn w:val="TableNormal0"/>
    <w:tblPr>
      <w:tblStyleRowBandSize w:val="1"/>
      <w:tblStyleColBandSize w:val="1"/>
      <w:tblCellMar>
        <w:left w:w="108.0" w:type="dxa"/>
        <w:right w:w="108.0" w:type="dxa"/>
      </w:tblCellMar>
    </w:tblPr>
  </w:style>
  <w:style w:type="table" w:styleId="40" w:customStyle="1">
    <w:name w:val="40"/>
    <w:basedOn w:val="TableNormal0"/>
    <w:tblPr>
      <w:tblStyleRowBandSize w:val="1"/>
      <w:tblStyleColBandSize w:val="1"/>
      <w:tblCellMar>
        <w:left w:w="108.0" w:type="dxa"/>
        <w:right w:w="108.0" w:type="dxa"/>
      </w:tblCellMar>
    </w:tblPr>
  </w:style>
  <w:style w:type="table" w:styleId="39" w:customStyle="1">
    <w:name w:val="39"/>
    <w:basedOn w:val="TableNormal0"/>
    <w:tblPr>
      <w:tblStyleRowBandSize w:val="1"/>
      <w:tblStyleColBandSize w:val="1"/>
      <w:tblCellMar>
        <w:left w:w="108.0" w:type="dxa"/>
        <w:right w:w="108.0" w:type="dxa"/>
      </w:tblCellMar>
    </w:tblPr>
  </w:style>
  <w:style w:type="table" w:styleId="38" w:customStyle="1">
    <w:name w:val="38"/>
    <w:basedOn w:val="TableNormal0"/>
    <w:tblPr>
      <w:tblStyleRowBandSize w:val="1"/>
      <w:tblStyleColBandSize w:val="1"/>
      <w:tblCellMar>
        <w:left w:w="108.0" w:type="dxa"/>
        <w:right w:w="108.0" w:type="dxa"/>
      </w:tblCellMar>
    </w:tblPr>
  </w:style>
  <w:style w:type="table" w:styleId="37" w:customStyle="1">
    <w:name w:val="37"/>
    <w:basedOn w:val="TableNormal0"/>
    <w:tblPr>
      <w:tblStyleRowBandSize w:val="1"/>
      <w:tblStyleColBandSize w:val="1"/>
      <w:tblCellMar>
        <w:left w:w="108.0" w:type="dxa"/>
        <w:right w:w="108.0" w:type="dxa"/>
      </w:tblCellMar>
    </w:tblPr>
  </w:style>
  <w:style w:type="table" w:styleId="36" w:customStyle="1">
    <w:name w:val="36"/>
    <w:basedOn w:val="TableNormal2"/>
    <w:tblPr>
      <w:tblStyleRowBandSize w:val="1"/>
      <w:tblStyleColBandSize w:val="1"/>
      <w:tblCellMar>
        <w:top w:w="0.0" w:type="dxa"/>
        <w:left w:w="108.0" w:type="dxa"/>
        <w:bottom w:w="0.0" w:type="dxa"/>
        <w:right w:w="108.0" w:type="dxa"/>
      </w:tblCellMar>
    </w:tblPr>
  </w:style>
  <w:style w:type="table" w:styleId="35" w:customStyle="1">
    <w:name w:val="35"/>
    <w:basedOn w:val="TableNormal2"/>
    <w:tblPr>
      <w:tblStyleRowBandSize w:val="1"/>
      <w:tblStyleColBandSize w:val="1"/>
      <w:tblCellMar>
        <w:top w:w="0.0" w:type="dxa"/>
        <w:left w:w="108.0" w:type="dxa"/>
        <w:bottom w:w="0.0" w:type="dxa"/>
        <w:right w:w="108.0" w:type="dxa"/>
      </w:tblCellMar>
    </w:tblPr>
  </w:style>
  <w:style w:type="table" w:styleId="34" w:customStyle="1">
    <w:name w:val="34"/>
    <w:basedOn w:val="TableNormal2"/>
    <w:tblPr>
      <w:tblStyleRowBandSize w:val="1"/>
      <w:tblStyleColBandSize w:val="1"/>
      <w:tblCellMar>
        <w:top w:w="0.0" w:type="dxa"/>
        <w:left w:w="108.0" w:type="dxa"/>
        <w:bottom w:w="0.0" w:type="dxa"/>
        <w:right w:w="108.0" w:type="dxa"/>
      </w:tblCellMar>
    </w:tblPr>
  </w:style>
  <w:style w:type="table" w:styleId="33" w:customStyle="1">
    <w:name w:val="33"/>
    <w:basedOn w:val="TableNormal2"/>
    <w:tblPr>
      <w:tblStyleRowBandSize w:val="1"/>
      <w:tblStyleColBandSize w:val="1"/>
      <w:tblCellMar>
        <w:top w:w="0.0" w:type="dxa"/>
        <w:left w:w="108.0" w:type="dxa"/>
        <w:bottom w:w="0.0" w:type="dxa"/>
        <w:right w:w="108.0" w:type="dxa"/>
      </w:tblCellMar>
    </w:tblPr>
  </w:style>
  <w:style w:type="table" w:styleId="32" w:customStyle="1">
    <w:name w:val="32"/>
    <w:basedOn w:val="TableNormal2"/>
    <w:tblPr>
      <w:tblStyleRowBandSize w:val="1"/>
      <w:tblStyleColBandSize w:val="1"/>
      <w:tblCellMar>
        <w:top w:w="0.0" w:type="dxa"/>
        <w:left w:w="108.0" w:type="dxa"/>
        <w:bottom w:w="0.0" w:type="dxa"/>
        <w:right w:w="108.0" w:type="dxa"/>
      </w:tblCellMar>
    </w:tblPr>
  </w:style>
  <w:style w:type="table" w:styleId="31" w:customStyle="1">
    <w:name w:val="31"/>
    <w:basedOn w:val="TableNormal2"/>
    <w:tblPr>
      <w:tblStyleRowBandSize w:val="1"/>
      <w:tblStyleColBandSize w:val="1"/>
      <w:tblCellMar>
        <w:top w:w="0.0" w:type="dxa"/>
        <w:left w:w="108.0" w:type="dxa"/>
        <w:bottom w:w="0.0" w:type="dxa"/>
        <w:right w:w="108.0" w:type="dxa"/>
      </w:tblCellMar>
    </w:tblPr>
  </w:style>
  <w:style w:type="table" w:styleId="30" w:customStyle="1">
    <w:name w:val="30"/>
    <w:basedOn w:val="TableNormal2"/>
    <w:tblPr>
      <w:tblStyleRowBandSize w:val="1"/>
      <w:tblStyleColBandSize w:val="1"/>
      <w:tblCellMar>
        <w:top w:w="0.0" w:type="dxa"/>
        <w:left w:w="108.0" w:type="dxa"/>
        <w:bottom w:w="0.0" w:type="dxa"/>
        <w:right w:w="108.0" w:type="dxa"/>
      </w:tblCellMar>
    </w:tblPr>
  </w:style>
  <w:style w:type="table" w:styleId="29" w:customStyle="1">
    <w:name w:val="29"/>
    <w:basedOn w:val="TableNormal2"/>
    <w:tblPr>
      <w:tblStyleRowBandSize w:val="1"/>
      <w:tblStyleColBandSize w:val="1"/>
      <w:tblCellMar>
        <w:top w:w="0.0" w:type="dxa"/>
        <w:left w:w="108.0" w:type="dxa"/>
        <w:bottom w:w="0.0" w:type="dxa"/>
        <w:right w:w="108.0" w:type="dxa"/>
      </w:tblCellMar>
    </w:tblPr>
  </w:style>
  <w:style w:type="table" w:styleId="28" w:customStyle="1">
    <w:name w:val="28"/>
    <w:basedOn w:val="TableNormal2"/>
    <w:tblPr>
      <w:tblStyleRowBandSize w:val="1"/>
      <w:tblStyleColBandSize w:val="1"/>
      <w:tblCellMar>
        <w:top w:w="0.0" w:type="dxa"/>
        <w:left w:w="108.0" w:type="dxa"/>
        <w:bottom w:w="0.0" w:type="dxa"/>
        <w:right w:w="108.0" w:type="dxa"/>
      </w:tblCellMar>
    </w:tblPr>
  </w:style>
  <w:style w:type="table" w:styleId="27" w:customStyle="1">
    <w:name w:val="27"/>
    <w:basedOn w:val="TableNormal2"/>
    <w:tblPr>
      <w:tblStyleRowBandSize w:val="1"/>
      <w:tblStyleColBandSize w:val="1"/>
      <w:tblCellMar>
        <w:top w:w="0.0" w:type="dxa"/>
        <w:left w:w="108.0" w:type="dxa"/>
        <w:bottom w:w="0.0" w:type="dxa"/>
        <w:right w:w="108.0" w:type="dxa"/>
      </w:tblCellMar>
    </w:tblPr>
  </w:style>
  <w:style w:type="table" w:styleId="26" w:customStyle="1">
    <w:name w:val="26"/>
    <w:basedOn w:val="TableNormal2"/>
    <w:tblPr>
      <w:tblStyleRowBandSize w:val="1"/>
      <w:tblStyleColBandSize w:val="1"/>
      <w:tblCellMar>
        <w:top w:w="0.0" w:type="dxa"/>
        <w:left w:w="108.0" w:type="dxa"/>
        <w:bottom w:w="0.0" w:type="dxa"/>
        <w:right w:w="108.0" w:type="dxa"/>
      </w:tblCellMar>
    </w:tblPr>
  </w:style>
  <w:style w:type="table" w:styleId="25" w:customStyle="1">
    <w:name w:val="25"/>
    <w:basedOn w:val="TableNormal3"/>
    <w:tblPr>
      <w:tblStyleRowBandSize w:val="1"/>
      <w:tblStyleColBandSize w:val="1"/>
    </w:tblPr>
  </w:style>
  <w:style w:type="table" w:styleId="24" w:customStyle="1">
    <w:name w:val="24"/>
    <w:basedOn w:val="TableNormal3"/>
    <w:tblPr>
      <w:tblStyleRowBandSize w:val="1"/>
      <w:tblStyleColBandSize w:val="1"/>
      <w:tblCellMar>
        <w:top w:w="0.0" w:type="dxa"/>
        <w:left w:w="108.0" w:type="dxa"/>
        <w:bottom w:w="0.0" w:type="dxa"/>
        <w:right w:w="108.0" w:type="dxa"/>
      </w:tblCellMar>
    </w:tblPr>
  </w:style>
  <w:style w:type="table" w:styleId="23" w:customStyle="1">
    <w:name w:val="23"/>
    <w:basedOn w:val="TableNormal3"/>
    <w:tblPr>
      <w:tblStyleRowBandSize w:val="1"/>
      <w:tblStyleColBandSize w:val="1"/>
      <w:tblCellMar>
        <w:top w:w="0.0" w:type="dxa"/>
        <w:left w:w="108.0" w:type="dxa"/>
        <w:bottom w:w="0.0" w:type="dxa"/>
        <w:right w:w="108.0" w:type="dxa"/>
      </w:tblCellMar>
    </w:tblPr>
  </w:style>
  <w:style w:type="table" w:styleId="22" w:customStyle="1">
    <w:name w:val="22"/>
    <w:basedOn w:val="TableNormal3"/>
    <w:tblPr>
      <w:tblStyleRowBandSize w:val="1"/>
      <w:tblStyleColBandSize w:val="1"/>
      <w:tblCellMar>
        <w:top w:w="0.0" w:type="dxa"/>
        <w:left w:w="108.0" w:type="dxa"/>
        <w:bottom w:w="0.0" w:type="dxa"/>
        <w:right w:w="108.0" w:type="dxa"/>
      </w:tblCellMar>
    </w:tblPr>
  </w:style>
  <w:style w:type="table" w:styleId="21" w:customStyle="1">
    <w:name w:val="21"/>
    <w:basedOn w:val="TableNormal3"/>
    <w:tblPr>
      <w:tblStyleRowBandSize w:val="1"/>
      <w:tblStyleColBandSize w:val="1"/>
      <w:tblCellMar>
        <w:top w:w="0.0" w:type="dxa"/>
        <w:left w:w="108.0" w:type="dxa"/>
        <w:bottom w:w="0.0" w:type="dxa"/>
        <w:right w:w="108.0" w:type="dxa"/>
      </w:tblCellMar>
    </w:tblPr>
  </w:style>
  <w:style w:type="table" w:styleId="20" w:customStyle="1">
    <w:name w:val="20"/>
    <w:basedOn w:val="TableNormal3"/>
    <w:tblPr>
      <w:tblStyleRowBandSize w:val="1"/>
      <w:tblStyleColBandSize w:val="1"/>
      <w:tblCellMar>
        <w:top w:w="0.0" w:type="dxa"/>
        <w:left w:w="108.0" w:type="dxa"/>
        <w:bottom w:w="0.0" w:type="dxa"/>
        <w:right w:w="108.0" w:type="dxa"/>
      </w:tblCellMar>
    </w:tblPr>
  </w:style>
  <w:style w:type="table" w:styleId="19" w:customStyle="1">
    <w:name w:val="19"/>
    <w:basedOn w:val="TableNormal3"/>
    <w:tblPr>
      <w:tblStyleRowBandSize w:val="1"/>
      <w:tblStyleColBandSize w:val="1"/>
      <w:tblCellMar>
        <w:top w:w="0.0" w:type="dxa"/>
        <w:left w:w="108.0" w:type="dxa"/>
        <w:bottom w:w="0.0" w:type="dxa"/>
        <w:right w:w="108.0" w:type="dxa"/>
      </w:tblCellMar>
    </w:tblPr>
  </w:style>
  <w:style w:type="table" w:styleId="18" w:customStyle="1">
    <w:name w:val="18"/>
    <w:basedOn w:val="TableNormal3"/>
    <w:tblPr>
      <w:tblStyleRowBandSize w:val="1"/>
      <w:tblStyleColBandSize w:val="1"/>
      <w:tblCellMar>
        <w:top w:w="0.0" w:type="dxa"/>
        <w:left w:w="108.0" w:type="dxa"/>
        <w:bottom w:w="0.0" w:type="dxa"/>
        <w:right w:w="108.0" w:type="dxa"/>
      </w:tblCellMar>
    </w:tblPr>
  </w:style>
  <w:style w:type="table" w:styleId="17" w:customStyle="1">
    <w:name w:val="17"/>
    <w:basedOn w:val="TableNormal3"/>
    <w:tblPr>
      <w:tblStyleRowBandSize w:val="1"/>
      <w:tblStyleColBandSize w:val="1"/>
      <w:tblCellMar>
        <w:top w:w="0.0" w:type="dxa"/>
        <w:left w:w="108.0" w:type="dxa"/>
        <w:bottom w:w="0.0" w:type="dxa"/>
        <w:right w:w="108.0" w:type="dxa"/>
      </w:tblCellMar>
    </w:tblPr>
  </w:style>
  <w:style w:type="table" w:styleId="16" w:customStyle="1">
    <w:name w:val="16"/>
    <w:basedOn w:val="TableNormal3"/>
    <w:tblPr>
      <w:tblStyleRowBandSize w:val="1"/>
      <w:tblStyleColBandSize w:val="1"/>
      <w:tblCellMar>
        <w:top w:w="0.0" w:type="dxa"/>
        <w:left w:w="108.0" w:type="dxa"/>
        <w:bottom w:w="0.0" w:type="dxa"/>
        <w:right w:w="108.0" w:type="dxa"/>
      </w:tblCellMar>
    </w:tblPr>
  </w:style>
  <w:style w:type="table" w:styleId="15" w:customStyle="1">
    <w:name w:val="15"/>
    <w:basedOn w:val="TableNormal3"/>
    <w:tblPr>
      <w:tblStyleRowBandSize w:val="1"/>
      <w:tblStyleColBandSize w:val="1"/>
      <w:tblCellMar>
        <w:top w:w="0.0" w:type="dxa"/>
        <w:left w:w="108.0" w:type="dxa"/>
        <w:bottom w:w="0.0" w:type="dxa"/>
        <w:right w:w="108.0" w:type="dxa"/>
      </w:tblCellMar>
    </w:tblPr>
  </w:style>
  <w:style w:type="table" w:styleId="14" w:customStyle="1">
    <w:name w:val="14"/>
    <w:basedOn w:val="TableNormal3"/>
    <w:tblPr>
      <w:tblStyleRowBandSize w:val="1"/>
      <w:tblStyleColBandSize w:val="1"/>
      <w:tblCellMar>
        <w:top w:w="0.0" w:type="dxa"/>
        <w:left w:w="108.0" w:type="dxa"/>
        <w:bottom w:w="0.0" w:type="dxa"/>
        <w:right w:w="108.0" w:type="dxa"/>
      </w:tblCellMar>
    </w:tblPr>
  </w:style>
  <w:style w:type="table" w:styleId="13" w:customStyle="1">
    <w:name w:val="13"/>
    <w:basedOn w:val="TableNormal4"/>
    <w:pPr>
      <w:spacing w:after="0" w:line="240" w:lineRule="auto"/>
    </w:pPr>
    <w:tblPr>
      <w:tblStyleRowBandSize w:val="1"/>
      <w:tblStyleColBandSize w:val="1"/>
      <w:tblCellMar>
        <w:top w:w="0.0" w:type="dxa"/>
        <w:left w:w="108.0" w:type="dxa"/>
        <w:bottom w:w="0.0" w:type="dxa"/>
        <w:right w:w="108.0" w:type="dxa"/>
      </w:tblCellMar>
    </w:tblPr>
  </w:style>
  <w:style w:type="table" w:styleId="12" w:customStyle="1">
    <w:name w:val="12"/>
    <w:basedOn w:val="TableNormal4"/>
    <w:tblPr>
      <w:tblStyleRowBandSize w:val="1"/>
      <w:tblStyleColBandSize w:val="1"/>
      <w:tblCellMar>
        <w:top w:w="0.0" w:type="dxa"/>
        <w:left w:w="108.0" w:type="dxa"/>
        <w:bottom w:w="0.0" w:type="dxa"/>
        <w:right w:w="108.0" w:type="dxa"/>
      </w:tblCellMar>
    </w:tblPr>
  </w:style>
  <w:style w:type="table" w:styleId="11" w:customStyle="1">
    <w:name w:val="11"/>
    <w:basedOn w:val="TableNormal4"/>
    <w:tblPr>
      <w:tblStyleRowBandSize w:val="1"/>
      <w:tblStyleColBandSize w:val="1"/>
      <w:tblCellMar>
        <w:top w:w="0.0" w:type="dxa"/>
        <w:left w:w="108.0" w:type="dxa"/>
        <w:bottom w:w="0.0" w:type="dxa"/>
        <w:right w:w="108.0" w:type="dxa"/>
      </w:tblCellMar>
    </w:tblPr>
  </w:style>
  <w:style w:type="table" w:styleId="10" w:customStyle="1">
    <w:name w:val="10"/>
    <w:basedOn w:val="TableNormal4"/>
    <w:tblPr>
      <w:tblStyleRowBandSize w:val="1"/>
      <w:tblStyleColBandSize w:val="1"/>
      <w:tblCellMar>
        <w:top w:w="0.0" w:type="dxa"/>
        <w:left w:w="108.0" w:type="dxa"/>
        <w:bottom w:w="0.0" w:type="dxa"/>
        <w:right w:w="108.0" w:type="dxa"/>
      </w:tblCellMar>
    </w:tblPr>
  </w:style>
  <w:style w:type="table" w:styleId="9" w:customStyle="1">
    <w:name w:val="9"/>
    <w:basedOn w:val="TableNormal4"/>
    <w:tblPr>
      <w:tblStyleRowBandSize w:val="1"/>
      <w:tblStyleColBandSize w:val="1"/>
      <w:tblCellMar>
        <w:top w:w="0.0" w:type="dxa"/>
        <w:left w:w="108.0" w:type="dxa"/>
        <w:bottom w:w="0.0" w:type="dxa"/>
        <w:right w:w="108.0" w:type="dxa"/>
      </w:tblCellMar>
    </w:tblPr>
  </w:style>
  <w:style w:type="table" w:styleId="8" w:customStyle="1">
    <w:name w:val="8"/>
    <w:basedOn w:val="TableNormal4"/>
    <w:tblPr>
      <w:tblStyleRowBandSize w:val="1"/>
      <w:tblStyleColBandSize w:val="1"/>
      <w:tblCellMar>
        <w:top w:w="0.0" w:type="dxa"/>
        <w:left w:w="108.0" w:type="dxa"/>
        <w:bottom w:w="0.0" w:type="dxa"/>
        <w:right w:w="108.0" w:type="dxa"/>
      </w:tblCellMar>
    </w:tblPr>
  </w:style>
  <w:style w:type="table" w:styleId="7" w:customStyle="1">
    <w:name w:val="7"/>
    <w:basedOn w:val="TableNormal4"/>
    <w:tblPr>
      <w:tblStyleRowBandSize w:val="1"/>
      <w:tblStyleColBandSize w:val="1"/>
      <w:tblCellMar>
        <w:top w:w="0.0" w:type="dxa"/>
        <w:left w:w="108.0" w:type="dxa"/>
        <w:bottom w:w="0.0" w:type="dxa"/>
        <w:right w:w="108.0" w:type="dxa"/>
      </w:tblCellMar>
    </w:tblPr>
  </w:style>
  <w:style w:type="table" w:styleId="6" w:customStyle="1">
    <w:name w:val="6"/>
    <w:basedOn w:val="TableNormal4"/>
    <w:tblPr>
      <w:tblStyleRowBandSize w:val="1"/>
      <w:tblStyleColBandSize w:val="1"/>
      <w:tblCellMar>
        <w:top w:w="0.0" w:type="dxa"/>
        <w:left w:w="108.0" w:type="dxa"/>
        <w:bottom w:w="0.0" w:type="dxa"/>
        <w:right w:w="108.0" w:type="dxa"/>
      </w:tblCellMar>
    </w:tblPr>
  </w:style>
  <w:style w:type="table" w:styleId="5" w:customStyle="1">
    <w:name w:val="5"/>
    <w:basedOn w:val="TableNormal4"/>
    <w:tblPr>
      <w:tblStyleRowBandSize w:val="1"/>
      <w:tblStyleColBandSize w:val="1"/>
      <w:tblCellMar>
        <w:top w:w="0.0" w:type="dxa"/>
        <w:left w:w="108.0" w:type="dxa"/>
        <w:bottom w:w="0.0" w:type="dxa"/>
        <w:right w:w="108.0" w:type="dxa"/>
      </w:tblCellMar>
    </w:tblPr>
  </w:style>
  <w:style w:type="table" w:styleId="4" w:customStyle="1">
    <w:name w:val="4"/>
    <w:basedOn w:val="TableNormal4"/>
    <w:tblPr>
      <w:tblStyleRowBandSize w:val="1"/>
      <w:tblStyleColBandSize w:val="1"/>
      <w:tblCellMar>
        <w:top w:w="0.0" w:type="dxa"/>
        <w:left w:w="108.0" w:type="dxa"/>
        <w:bottom w:w="0.0" w:type="dxa"/>
        <w:right w:w="108.0" w:type="dxa"/>
      </w:tblCellMar>
    </w:tblPr>
  </w:style>
  <w:style w:type="table" w:styleId="3" w:customStyle="1">
    <w:name w:val="3"/>
    <w:basedOn w:val="TableNormal4"/>
    <w:tblPr>
      <w:tblStyleRowBandSize w:val="1"/>
      <w:tblStyleColBandSize w:val="1"/>
      <w:tblCellMar>
        <w:top w:w="0.0" w:type="dxa"/>
        <w:left w:w="108.0" w:type="dxa"/>
        <w:bottom w:w="0.0" w:type="dxa"/>
        <w:right w:w="108.0" w:type="dxa"/>
      </w:tblCellMar>
    </w:tblPr>
  </w:style>
  <w:style w:type="table" w:styleId="2" w:customStyle="1">
    <w:name w:val="2"/>
    <w:basedOn w:val="TableNormal4"/>
    <w:tblPr>
      <w:tblStyleRowBandSize w:val="1"/>
      <w:tblStyleColBandSize w:val="1"/>
      <w:tblCellMar>
        <w:top w:w="0.0" w:type="dxa"/>
        <w:left w:w="108.0" w:type="dxa"/>
        <w:bottom w:w="0.0" w:type="dxa"/>
        <w:right w:w="108.0" w:type="dxa"/>
      </w:tblCellMar>
    </w:tblPr>
  </w:style>
  <w:style w:type="table" w:styleId="1" w:customStyle="1">
    <w:name w:val="1"/>
    <w:basedOn w:val="TableNormal4"/>
    <w:tblPr>
      <w:tblStyleRowBandSize w:val="1"/>
      <w:tblStyleColBandSize w:val="1"/>
    </w:tblPr>
  </w:style>
  <w:style w:type="paragraph" w:styleId="Pa15" w:customStyle="1">
    <w:name w:val="Pa15"/>
    <w:basedOn w:val="Default"/>
    <w:next w:val="Default"/>
    <w:uiPriority w:val="99"/>
    <w:rsid w:val="00B4210D"/>
    <w:pPr>
      <w:suppressAutoHyphens w:val="0"/>
      <w:spacing w:after="0" w:line="221" w:lineRule="atLeast"/>
      <w:ind w:left="0" w:leftChars="0" w:firstLine="0" w:firstLineChars="0"/>
      <w:textDirection w:val="lrTb"/>
      <w:textAlignment w:val="auto"/>
      <w:outlineLvl w:val="9"/>
    </w:pPr>
    <w:rPr>
      <w:rFonts w:ascii="Candara" w:cs="Calibri" w:hAnsi="Candara"/>
      <w:color w:val="auto"/>
      <w:position w:val="0"/>
      <w:lang w:eastAsia="pt-BR"/>
    </w:rPr>
  </w:style>
  <w:style w:type="paragraph" w:styleId="Pa68" w:customStyle="1">
    <w:name w:val="Pa68"/>
    <w:basedOn w:val="Default"/>
    <w:next w:val="Default"/>
    <w:uiPriority w:val="99"/>
    <w:rsid w:val="009865D8"/>
    <w:pPr>
      <w:suppressAutoHyphens w:val="0"/>
      <w:spacing w:after="0" w:line="221" w:lineRule="atLeast"/>
      <w:ind w:left="0" w:leftChars="0" w:firstLine="0" w:firstLineChars="0"/>
      <w:textDirection w:val="lrTb"/>
      <w:textAlignment w:val="auto"/>
      <w:outlineLvl w:val="9"/>
    </w:pPr>
    <w:rPr>
      <w:rFonts w:ascii="Arca Majora 3" w:cs="Calibri" w:hAnsi="Arca Majora 3"/>
      <w:color w:val="auto"/>
      <w:position w:val="0"/>
      <w:lang w:eastAsia="pt-B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s4/rISC16urCTR/K8e70zSReUw==">CgMxLjAaHwoBMBIaChgICVIUChJ0YWJsZS5iYXpwc3NnMXJxeWgyDmgueGxoYjI0emdnNHJlMg5oLmx0bDh6eTc2MnI3cDIOaC5vNGgyNzZ3NWpyMDYyDmgubzRoMjc2dzVqcjA2Mg5oLmszZmtlNm9rM2loZzgAciExcjJxbmlqYlZtMXpOeXV4UDByS0t1M1JqMnVnUmdMUVo=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2023-08-01T13:35:00Z</dcterms:created>
  <dc:creator>PRPI370553RE</dc:creator>
</cp:coreProperties>
</file>